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231CA" w14:textId="4E7424C6" w:rsidR="00C65559" w:rsidRDefault="00C65559">
      <w:pPr>
        <w:rPr>
          <w:rFonts w:ascii="Arial" w:hAnsi="Arial" w:cs="Arial"/>
          <w:b/>
          <w:bCs/>
          <w:sz w:val="24"/>
          <w:szCs w:val="24"/>
        </w:rPr>
      </w:pPr>
      <w:r>
        <w:rPr>
          <w:rFonts w:ascii="Arial" w:hAnsi="Arial" w:cs="Arial"/>
          <w:b/>
          <w:bCs/>
          <w:noProof/>
          <w:sz w:val="24"/>
          <w:szCs w:val="24"/>
        </w:rPr>
        <w:drawing>
          <wp:inline distT="0" distB="0" distL="0" distR="0" wp14:anchorId="14804C14" wp14:editId="58B393B3">
            <wp:extent cx="1855470" cy="1269751"/>
            <wp:effectExtent l="0" t="0" r="0" b="698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0153" cy="1279799"/>
                    </a:xfrm>
                    <a:prstGeom prst="rect">
                      <a:avLst/>
                    </a:prstGeom>
                  </pic:spPr>
                </pic:pic>
              </a:graphicData>
            </a:graphic>
          </wp:inline>
        </w:drawing>
      </w:r>
      <w:r>
        <w:rPr>
          <w:rFonts w:ascii="Arial" w:hAnsi="Arial" w:cs="Arial"/>
          <w:b/>
          <w:bCs/>
          <w:sz w:val="24"/>
          <w:szCs w:val="24"/>
        </w:rPr>
        <w:t xml:space="preserve">                               </w:t>
      </w:r>
      <w:r>
        <w:rPr>
          <w:rFonts w:ascii="Arial" w:hAnsi="Arial" w:cs="Arial"/>
          <w:b/>
          <w:bCs/>
          <w:noProof/>
          <w:sz w:val="24"/>
          <w:szCs w:val="24"/>
        </w:rPr>
        <w:drawing>
          <wp:inline distT="0" distB="0" distL="0" distR="0" wp14:anchorId="301B5E1A" wp14:editId="1856EF02">
            <wp:extent cx="2533650" cy="160655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533650" cy="1606550"/>
                    </a:xfrm>
                    <a:prstGeom prst="rect">
                      <a:avLst/>
                    </a:prstGeom>
                  </pic:spPr>
                </pic:pic>
              </a:graphicData>
            </a:graphic>
          </wp:inline>
        </w:drawing>
      </w:r>
    </w:p>
    <w:p w14:paraId="39B921F5" w14:textId="55CC775A" w:rsidR="00C65559" w:rsidRPr="00770C8F" w:rsidRDefault="00770C8F">
      <w:pPr>
        <w:rPr>
          <w:rFonts w:ascii="Arial" w:hAnsi="Arial" w:cs="Arial"/>
          <w:b/>
          <w:bCs/>
          <w:sz w:val="32"/>
          <w:szCs w:val="32"/>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770C8F">
        <w:rPr>
          <w:rFonts w:ascii="Arial" w:hAnsi="Arial" w:cs="Arial"/>
          <w:b/>
          <w:bCs/>
          <w:sz w:val="32"/>
          <w:szCs w:val="32"/>
        </w:rPr>
        <w:tab/>
      </w:r>
      <w:r w:rsidRPr="00770C8F">
        <w:rPr>
          <w:rFonts w:ascii="Arial" w:hAnsi="Arial" w:cs="Arial"/>
          <w:b/>
          <w:bCs/>
          <w:sz w:val="32"/>
          <w:szCs w:val="32"/>
        </w:rPr>
        <w:tab/>
      </w:r>
      <w:r w:rsidRPr="00770C8F">
        <w:rPr>
          <w:rFonts w:ascii="Arial" w:hAnsi="Arial" w:cs="Arial"/>
          <w:b/>
          <w:bCs/>
          <w:sz w:val="32"/>
          <w:szCs w:val="32"/>
        </w:rPr>
        <w:tab/>
      </w:r>
      <w:r w:rsidRPr="00770C8F">
        <w:rPr>
          <w:rFonts w:ascii="Arial" w:hAnsi="Arial" w:cs="Arial"/>
          <w:b/>
          <w:bCs/>
          <w:sz w:val="32"/>
          <w:szCs w:val="32"/>
        </w:rPr>
        <w:tab/>
      </w:r>
      <w:r w:rsidRPr="00770C8F">
        <w:rPr>
          <w:rFonts w:ascii="Arial" w:hAnsi="Arial" w:cs="Arial"/>
          <w:b/>
          <w:bCs/>
          <w:sz w:val="32"/>
          <w:szCs w:val="32"/>
        </w:rPr>
        <w:tab/>
      </w:r>
      <w:r w:rsidRPr="00770C8F">
        <w:rPr>
          <w:rFonts w:ascii="Arial" w:hAnsi="Arial" w:cs="Arial"/>
          <w:b/>
          <w:bCs/>
          <w:sz w:val="32"/>
          <w:szCs w:val="32"/>
        </w:rPr>
        <w:tab/>
      </w:r>
      <w:r w:rsidRPr="00770C8F">
        <w:rPr>
          <w:rFonts w:ascii="Arial" w:hAnsi="Arial" w:cs="Arial"/>
          <w:b/>
          <w:bCs/>
          <w:sz w:val="32"/>
          <w:szCs w:val="32"/>
        </w:rPr>
        <w:tab/>
      </w:r>
      <w:r w:rsidRPr="00770C8F">
        <w:rPr>
          <w:rFonts w:ascii="Arial" w:hAnsi="Arial" w:cs="Arial"/>
          <w:b/>
          <w:bCs/>
          <w:sz w:val="32"/>
          <w:szCs w:val="32"/>
        </w:rPr>
        <w:tab/>
      </w:r>
    </w:p>
    <w:p w14:paraId="062AD25C" w14:textId="77777777" w:rsidR="00C65559" w:rsidRDefault="00C65559" w:rsidP="00C65559">
      <w:pPr>
        <w:jc w:val="center"/>
        <w:rPr>
          <w:rFonts w:ascii="Arial" w:hAnsi="Arial" w:cs="Arial"/>
          <w:b/>
          <w:bCs/>
          <w:sz w:val="40"/>
          <w:szCs w:val="40"/>
        </w:rPr>
      </w:pPr>
    </w:p>
    <w:p w14:paraId="449F6C6D" w14:textId="66FCAAA1" w:rsidR="00C65559" w:rsidRPr="00C65559" w:rsidRDefault="00C65559" w:rsidP="00C65559">
      <w:pPr>
        <w:jc w:val="center"/>
        <w:rPr>
          <w:rFonts w:ascii="Arial" w:hAnsi="Arial" w:cs="Arial"/>
          <w:b/>
          <w:bCs/>
          <w:color w:val="990033"/>
          <w:sz w:val="40"/>
          <w:szCs w:val="40"/>
        </w:rPr>
      </w:pPr>
      <w:r w:rsidRPr="00C65559">
        <w:rPr>
          <w:rFonts w:ascii="Arial" w:hAnsi="Arial" w:cs="Arial"/>
          <w:b/>
          <w:bCs/>
          <w:color w:val="990033"/>
          <w:sz w:val="40"/>
          <w:szCs w:val="40"/>
        </w:rPr>
        <w:t>Damp, Mould and Condensation Policy</w:t>
      </w:r>
    </w:p>
    <w:p w14:paraId="70A80438" w14:textId="77777777" w:rsidR="00C65559" w:rsidRPr="00C65559" w:rsidRDefault="00C65559" w:rsidP="00C65559">
      <w:pPr>
        <w:jc w:val="center"/>
        <w:rPr>
          <w:rFonts w:ascii="Arial" w:hAnsi="Arial" w:cs="Arial"/>
          <w:b/>
          <w:bCs/>
          <w:color w:val="990033"/>
          <w:sz w:val="40"/>
          <w:szCs w:val="40"/>
        </w:rPr>
      </w:pPr>
    </w:p>
    <w:p w14:paraId="05F60AB0" w14:textId="275B7554" w:rsidR="00C65559" w:rsidRPr="00C65559" w:rsidRDefault="00FF2D0E" w:rsidP="00C65559">
      <w:pPr>
        <w:jc w:val="center"/>
        <w:rPr>
          <w:rFonts w:ascii="Arial" w:hAnsi="Arial" w:cs="Arial"/>
          <w:b/>
          <w:bCs/>
          <w:color w:val="990033"/>
          <w:sz w:val="40"/>
          <w:szCs w:val="40"/>
        </w:rPr>
      </w:pPr>
      <w:r>
        <w:rPr>
          <w:rFonts w:ascii="Arial" w:hAnsi="Arial" w:cs="Arial"/>
          <w:b/>
          <w:bCs/>
          <w:color w:val="990033"/>
          <w:sz w:val="40"/>
          <w:szCs w:val="40"/>
        </w:rPr>
        <w:t>April</w:t>
      </w:r>
      <w:r w:rsidR="00C65559" w:rsidRPr="00C65559">
        <w:rPr>
          <w:rFonts w:ascii="Arial" w:hAnsi="Arial" w:cs="Arial"/>
          <w:b/>
          <w:bCs/>
          <w:color w:val="990033"/>
          <w:sz w:val="40"/>
          <w:szCs w:val="40"/>
        </w:rPr>
        <w:t xml:space="preserve"> 202</w:t>
      </w:r>
      <w:r>
        <w:rPr>
          <w:rFonts w:ascii="Arial" w:hAnsi="Arial" w:cs="Arial"/>
          <w:b/>
          <w:bCs/>
          <w:color w:val="990033"/>
          <w:sz w:val="40"/>
          <w:szCs w:val="40"/>
        </w:rPr>
        <w:t>4</w:t>
      </w:r>
    </w:p>
    <w:p w14:paraId="0C3531C4" w14:textId="77777777" w:rsidR="00C65559" w:rsidRDefault="00C65559" w:rsidP="00C65559">
      <w:pPr>
        <w:jc w:val="center"/>
        <w:rPr>
          <w:rFonts w:ascii="Arial" w:hAnsi="Arial" w:cs="Arial"/>
          <w:b/>
          <w:bCs/>
          <w:sz w:val="40"/>
          <w:szCs w:val="40"/>
        </w:rPr>
      </w:pPr>
    </w:p>
    <w:p w14:paraId="207C59DD" w14:textId="77777777" w:rsidR="00C65559" w:rsidRDefault="00C65559" w:rsidP="00C65559">
      <w:pPr>
        <w:jc w:val="center"/>
        <w:rPr>
          <w:rFonts w:ascii="Arial" w:hAnsi="Arial" w:cs="Arial"/>
          <w:b/>
          <w:bCs/>
          <w:sz w:val="40"/>
          <w:szCs w:val="40"/>
        </w:rPr>
      </w:pPr>
    </w:p>
    <w:p w14:paraId="351DB989" w14:textId="6FC2D543" w:rsidR="00C65559" w:rsidRPr="00C65559" w:rsidRDefault="00C65559" w:rsidP="00C65559">
      <w:pPr>
        <w:jc w:val="center"/>
        <w:rPr>
          <w:rFonts w:ascii="Arial" w:hAnsi="Arial" w:cs="Arial"/>
          <w:b/>
          <w:bCs/>
          <w:sz w:val="40"/>
          <w:szCs w:val="40"/>
        </w:rPr>
      </w:pPr>
      <w:r w:rsidRPr="00C65559">
        <w:rPr>
          <w:rFonts w:ascii="Arial" w:hAnsi="Arial" w:cs="Arial"/>
          <w:b/>
          <w:bCs/>
          <w:sz w:val="40"/>
          <w:szCs w:val="40"/>
        </w:rPr>
        <w:br w:type="page"/>
      </w:r>
    </w:p>
    <w:p w14:paraId="1142B46A" w14:textId="26F6D19A" w:rsidR="00C65559" w:rsidRDefault="00C65559" w:rsidP="00C65559">
      <w:pPr>
        <w:tabs>
          <w:tab w:val="left" w:pos="1410"/>
        </w:tabs>
        <w:jc w:val="center"/>
        <w:rPr>
          <w:rFonts w:ascii="Arial" w:hAnsi="Arial" w:cs="Arial"/>
          <w:b/>
          <w:bCs/>
          <w:color w:val="990033"/>
          <w:sz w:val="48"/>
          <w:szCs w:val="48"/>
        </w:rPr>
      </w:pPr>
      <w:r w:rsidRPr="00C65559">
        <w:rPr>
          <w:rFonts w:ascii="Arial" w:hAnsi="Arial" w:cs="Arial"/>
          <w:b/>
          <w:bCs/>
          <w:color w:val="990033"/>
          <w:sz w:val="48"/>
          <w:szCs w:val="48"/>
        </w:rPr>
        <w:lastRenderedPageBreak/>
        <w:t>Contents</w:t>
      </w:r>
    </w:p>
    <w:p w14:paraId="65D3CEA5" w14:textId="49D1DC98" w:rsidR="00ED0168" w:rsidRPr="00ED0168" w:rsidRDefault="00ED0168" w:rsidP="00ED0168">
      <w:pPr>
        <w:tabs>
          <w:tab w:val="left" w:pos="364"/>
        </w:tabs>
        <w:rPr>
          <w:rFonts w:ascii="Arial" w:hAnsi="Arial" w:cs="Arial"/>
          <w:b/>
          <w:bCs/>
          <w:color w:val="990033"/>
          <w:sz w:val="24"/>
          <w:szCs w:val="24"/>
        </w:rPr>
      </w:pPr>
      <w:r>
        <w:rPr>
          <w:rFonts w:ascii="Arial" w:hAnsi="Arial" w:cs="Arial"/>
          <w:b/>
          <w:bCs/>
          <w:color w:val="990033"/>
          <w:sz w:val="24"/>
          <w:szCs w:val="24"/>
        </w:rPr>
        <w:tab/>
        <w:t>Section</w:t>
      </w:r>
      <w:r>
        <w:rPr>
          <w:rFonts w:ascii="Arial" w:hAnsi="Arial" w:cs="Arial"/>
          <w:b/>
          <w:bCs/>
          <w:color w:val="990033"/>
          <w:sz w:val="24"/>
          <w:szCs w:val="24"/>
        </w:rPr>
        <w:tab/>
      </w:r>
      <w:r>
        <w:rPr>
          <w:rFonts w:ascii="Arial" w:hAnsi="Arial" w:cs="Arial"/>
          <w:b/>
          <w:bCs/>
          <w:color w:val="990033"/>
          <w:sz w:val="24"/>
          <w:szCs w:val="24"/>
        </w:rPr>
        <w:tab/>
      </w:r>
      <w:r>
        <w:rPr>
          <w:rFonts w:ascii="Arial" w:hAnsi="Arial" w:cs="Arial"/>
          <w:b/>
          <w:bCs/>
          <w:color w:val="990033"/>
          <w:sz w:val="24"/>
          <w:szCs w:val="24"/>
        </w:rPr>
        <w:tab/>
      </w:r>
      <w:r>
        <w:rPr>
          <w:rFonts w:ascii="Arial" w:hAnsi="Arial" w:cs="Arial"/>
          <w:b/>
          <w:bCs/>
          <w:color w:val="990033"/>
          <w:sz w:val="24"/>
          <w:szCs w:val="24"/>
        </w:rPr>
        <w:tab/>
      </w:r>
      <w:r>
        <w:rPr>
          <w:rFonts w:ascii="Arial" w:hAnsi="Arial" w:cs="Arial"/>
          <w:b/>
          <w:bCs/>
          <w:color w:val="990033"/>
          <w:sz w:val="24"/>
          <w:szCs w:val="24"/>
        </w:rPr>
        <w:tab/>
      </w:r>
      <w:r>
        <w:rPr>
          <w:rFonts w:ascii="Arial" w:hAnsi="Arial" w:cs="Arial"/>
          <w:b/>
          <w:bCs/>
          <w:color w:val="990033"/>
          <w:sz w:val="24"/>
          <w:szCs w:val="24"/>
        </w:rPr>
        <w:tab/>
      </w:r>
      <w:r>
        <w:rPr>
          <w:rFonts w:ascii="Arial" w:hAnsi="Arial" w:cs="Arial"/>
          <w:b/>
          <w:bCs/>
          <w:color w:val="990033"/>
          <w:sz w:val="24"/>
          <w:szCs w:val="24"/>
        </w:rPr>
        <w:tab/>
      </w:r>
      <w:r>
        <w:rPr>
          <w:rFonts w:ascii="Arial" w:hAnsi="Arial" w:cs="Arial"/>
          <w:b/>
          <w:bCs/>
          <w:color w:val="990033"/>
          <w:sz w:val="24"/>
          <w:szCs w:val="24"/>
        </w:rPr>
        <w:tab/>
      </w:r>
      <w:r w:rsidR="00E93AD9">
        <w:rPr>
          <w:rFonts w:ascii="Arial" w:hAnsi="Arial" w:cs="Arial"/>
          <w:b/>
          <w:bCs/>
          <w:color w:val="990033"/>
          <w:sz w:val="24"/>
          <w:szCs w:val="24"/>
        </w:rPr>
        <w:t xml:space="preserve">      </w:t>
      </w:r>
      <w:r>
        <w:rPr>
          <w:rFonts w:ascii="Arial" w:hAnsi="Arial" w:cs="Arial"/>
          <w:b/>
          <w:bCs/>
          <w:color w:val="990033"/>
          <w:sz w:val="24"/>
          <w:szCs w:val="24"/>
        </w:rPr>
        <w:t>Page</w:t>
      </w:r>
    </w:p>
    <w:p w14:paraId="5F2A2169" w14:textId="479C0F6B" w:rsidR="00ED0168" w:rsidRDefault="00ED0168" w:rsidP="00ED0168">
      <w:pPr>
        <w:pStyle w:val="ListParagraph"/>
        <w:numPr>
          <w:ilvl w:val="0"/>
          <w:numId w:val="4"/>
        </w:numPr>
        <w:spacing w:after="240" w:line="240" w:lineRule="auto"/>
        <w:ind w:left="714" w:hanging="357"/>
        <w:contextualSpacing w:val="0"/>
        <w:rPr>
          <w:rFonts w:ascii="Arial" w:hAnsi="Arial" w:cs="Arial"/>
          <w:sz w:val="24"/>
          <w:szCs w:val="24"/>
        </w:rPr>
      </w:pPr>
      <w:r>
        <w:rPr>
          <w:rFonts w:ascii="Arial" w:hAnsi="Arial" w:cs="Arial"/>
          <w:sz w:val="24"/>
          <w:szCs w:val="24"/>
        </w:rPr>
        <w:t>Introduction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93AD9">
        <w:rPr>
          <w:rFonts w:ascii="Arial" w:hAnsi="Arial" w:cs="Arial"/>
          <w:sz w:val="24"/>
          <w:szCs w:val="24"/>
        </w:rPr>
        <w:tab/>
      </w:r>
      <w:r w:rsidR="00E93AD9">
        <w:rPr>
          <w:rFonts w:ascii="Arial" w:hAnsi="Arial" w:cs="Arial"/>
          <w:sz w:val="24"/>
          <w:szCs w:val="24"/>
        </w:rPr>
        <w:tab/>
      </w:r>
      <w:r w:rsidR="00E93AD9">
        <w:rPr>
          <w:rFonts w:ascii="Arial" w:hAnsi="Arial" w:cs="Arial"/>
          <w:sz w:val="24"/>
          <w:szCs w:val="24"/>
        </w:rPr>
        <w:tab/>
      </w:r>
      <w:r w:rsidR="00E93AD9">
        <w:rPr>
          <w:rFonts w:ascii="Arial" w:hAnsi="Arial" w:cs="Arial"/>
          <w:sz w:val="24"/>
          <w:szCs w:val="24"/>
        </w:rPr>
        <w:tab/>
      </w:r>
      <w:r w:rsidR="00D91CD5">
        <w:rPr>
          <w:rFonts w:ascii="Arial" w:hAnsi="Arial" w:cs="Arial"/>
          <w:sz w:val="24"/>
          <w:szCs w:val="24"/>
        </w:rPr>
        <w:t>4</w:t>
      </w:r>
    </w:p>
    <w:p w14:paraId="6A1A6D8A" w14:textId="7EECD256" w:rsidR="00ED0168" w:rsidRDefault="00ED0168" w:rsidP="00ED0168">
      <w:pPr>
        <w:pStyle w:val="ListParagraph"/>
        <w:numPr>
          <w:ilvl w:val="0"/>
          <w:numId w:val="4"/>
        </w:numPr>
        <w:spacing w:before="240" w:after="240" w:line="240" w:lineRule="auto"/>
        <w:ind w:left="714" w:hanging="357"/>
        <w:contextualSpacing w:val="0"/>
        <w:rPr>
          <w:rFonts w:ascii="Arial" w:hAnsi="Arial" w:cs="Arial"/>
          <w:sz w:val="24"/>
          <w:szCs w:val="24"/>
        </w:rPr>
      </w:pPr>
      <w:r>
        <w:rPr>
          <w:rFonts w:ascii="Arial" w:hAnsi="Arial" w:cs="Arial"/>
          <w:sz w:val="24"/>
          <w:szCs w:val="24"/>
        </w:rPr>
        <w:t>Aims and objectives</w:t>
      </w:r>
      <w:r w:rsidR="00E93AD9">
        <w:rPr>
          <w:rFonts w:ascii="Arial" w:hAnsi="Arial" w:cs="Arial"/>
          <w:sz w:val="24"/>
          <w:szCs w:val="24"/>
        </w:rPr>
        <w:tab/>
      </w:r>
      <w:r w:rsidR="00E93AD9">
        <w:rPr>
          <w:rFonts w:ascii="Arial" w:hAnsi="Arial" w:cs="Arial"/>
          <w:sz w:val="24"/>
          <w:szCs w:val="24"/>
        </w:rPr>
        <w:tab/>
      </w:r>
      <w:r w:rsidR="00E93AD9">
        <w:rPr>
          <w:rFonts w:ascii="Arial" w:hAnsi="Arial" w:cs="Arial"/>
          <w:sz w:val="24"/>
          <w:szCs w:val="24"/>
        </w:rPr>
        <w:tab/>
      </w:r>
      <w:r w:rsidR="00E93AD9">
        <w:rPr>
          <w:rFonts w:ascii="Arial" w:hAnsi="Arial" w:cs="Arial"/>
          <w:sz w:val="24"/>
          <w:szCs w:val="24"/>
        </w:rPr>
        <w:tab/>
      </w:r>
      <w:r w:rsidR="00E93AD9">
        <w:rPr>
          <w:rFonts w:ascii="Arial" w:hAnsi="Arial" w:cs="Arial"/>
          <w:sz w:val="24"/>
          <w:szCs w:val="24"/>
        </w:rPr>
        <w:tab/>
      </w:r>
      <w:r w:rsidR="00E93AD9">
        <w:rPr>
          <w:rFonts w:ascii="Arial" w:hAnsi="Arial" w:cs="Arial"/>
          <w:sz w:val="24"/>
          <w:szCs w:val="24"/>
        </w:rPr>
        <w:tab/>
      </w:r>
      <w:r w:rsidR="00E93AD9">
        <w:rPr>
          <w:rFonts w:ascii="Arial" w:hAnsi="Arial" w:cs="Arial"/>
          <w:sz w:val="24"/>
          <w:szCs w:val="24"/>
        </w:rPr>
        <w:tab/>
      </w:r>
      <w:r w:rsidR="00A66FEC">
        <w:rPr>
          <w:rFonts w:ascii="Arial" w:hAnsi="Arial" w:cs="Arial"/>
          <w:sz w:val="24"/>
          <w:szCs w:val="24"/>
        </w:rPr>
        <w:t>5</w:t>
      </w:r>
    </w:p>
    <w:p w14:paraId="29C9F3F5" w14:textId="7ED63030" w:rsidR="00C33356" w:rsidRDefault="00C33356" w:rsidP="00ED0168">
      <w:pPr>
        <w:pStyle w:val="ListParagraph"/>
        <w:numPr>
          <w:ilvl w:val="0"/>
          <w:numId w:val="4"/>
        </w:numPr>
        <w:spacing w:before="240" w:after="240" w:line="240" w:lineRule="auto"/>
        <w:ind w:left="714" w:hanging="357"/>
        <w:contextualSpacing w:val="0"/>
        <w:rPr>
          <w:rFonts w:ascii="Arial" w:hAnsi="Arial" w:cs="Arial"/>
          <w:sz w:val="24"/>
          <w:szCs w:val="24"/>
        </w:rPr>
      </w:pPr>
      <w:r>
        <w:rPr>
          <w:rFonts w:ascii="Arial" w:hAnsi="Arial" w:cs="Arial"/>
          <w:sz w:val="24"/>
          <w:szCs w:val="24"/>
        </w:rPr>
        <w:t>Scope of the policy</w:t>
      </w:r>
      <w:r w:rsidR="00E93AD9">
        <w:rPr>
          <w:rFonts w:ascii="Arial" w:hAnsi="Arial" w:cs="Arial"/>
          <w:sz w:val="24"/>
          <w:szCs w:val="24"/>
        </w:rPr>
        <w:tab/>
      </w:r>
      <w:r w:rsidR="00E93AD9">
        <w:rPr>
          <w:rFonts w:ascii="Arial" w:hAnsi="Arial" w:cs="Arial"/>
          <w:sz w:val="24"/>
          <w:szCs w:val="24"/>
        </w:rPr>
        <w:tab/>
      </w:r>
      <w:r w:rsidR="00E93AD9">
        <w:rPr>
          <w:rFonts w:ascii="Arial" w:hAnsi="Arial" w:cs="Arial"/>
          <w:sz w:val="24"/>
          <w:szCs w:val="24"/>
        </w:rPr>
        <w:tab/>
      </w:r>
      <w:r w:rsidR="00E93AD9">
        <w:rPr>
          <w:rFonts w:ascii="Arial" w:hAnsi="Arial" w:cs="Arial"/>
          <w:sz w:val="24"/>
          <w:szCs w:val="24"/>
        </w:rPr>
        <w:tab/>
      </w:r>
      <w:r w:rsidR="00E93AD9">
        <w:rPr>
          <w:rFonts w:ascii="Arial" w:hAnsi="Arial" w:cs="Arial"/>
          <w:sz w:val="24"/>
          <w:szCs w:val="24"/>
        </w:rPr>
        <w:tab/>
      </w:r>
      <w:r w:rsidR="00E93AD9">
        <w:rPr>
          <w:rFonts w:ascii="Arial" w:hAnsi="Arial" w:cs="Arial"/>
          <w:sz w:val="24"/>
          <w:szCs w:val="24"/>
        </w:rPr>
        <w:tab/>
      </w:r>
      <w:r w:rsidR="00E93AD9">
        <w:rPr>
          <w:rFonts w:ascii="Arial" w:hAnsi="Arial" w:cs="Arial"/>
          <w:sz w:val="24"/>
          <w:szCs w:val="24"/>
        </w:rPr>
        <w:tab/>
      </w:r>
      <w:r w:rsidR="00D91CD5">
        <w:rPr>
          <w:rFonts w:ascii="Arial" w:hAnsi="Arial" w:cs="Arial"/>
          <w:sz w:val="24"/>
          <w:szCs w:val="24"/>
        </w:rPr>
        <w:t>5</w:t>
      </w:r>
    </w:p>
    <w:p w14:paraId="627085C5" w14:textId="78AAFABA" w:rsidR="00ED0168" w:rsidRDefault="00ED0168" w:rsidP="00ED0168">
      <w:pPr>
        <w:pStyle w:val="ListParagraph"/>
        <w:numPr>
          <w:ilvl w:val="0"/>
          <w:numId w:val="4"/>
        </w:numPr>
        <w:spacing w:before="240" w:after="240" w:line="240" w:lineRule="auto"/>
        <w:ind w:left="714" w:hanging="357"/>
        <w:contextualSpacing w:val="0"/>
        <w:rPr>
          <w:rFonts w:ascii="Arial" w:hAnsi="Arial" w:cs="Arial"/>
          <w:sz w:val="24"/>
          <w:szCs w:val="24"/>
        </w:rPr>
      </w:pPr>
      <w:r>
        <w:rPr>
          <w:rFonts w:ascii="Arial" w:hAnsi="Arial" w:cs="Arial"/>
          <w:sz w:val="24"/>
          <w:szCs w:val="24"/>
        </w:rPr>
        <w:t>Legislation and regulation</w:t>
      </w:r>
      <w:r w:rsidR="00E93AD9">
        <w:rPr>
          <w:rFonts w:ascii="Arial" w:hAnsi="Arial" w:cs="Arial"/>
          <w:sz w:val="24"/>
          <w:szCs w:val="24"/>
        </w:rPr>
        <w:tab/>
      </w:r>
      <w:r w:rsidR="00E93AD9">
        <w:rPr>
          <w:rFonts w:ascii="Arial" w:hAnsi="Arial" w:cs="Arial"/>
          <w:sz w:val="24"/>
          <w:szCs w:val="24"/>
        </w:rPr>
        <w:tab/>
      </w:r>
      <w:r w:rsidR="00E93AD9">
        <w:rPr>
          <w:rFonts w:ascii="Arial" w:hAnsi="Arial" w:cs="Arial"/>
          <w:sz w:val="24"/>
          <w:szCs w:val="24"/>
        </w:rPr>
        <w:tab/>
      </w:r>
      <w:r w:rsidR="00E93AD9">
        <w:rPr>
          <w:rFonts w:ascii="Arial" w:hAnsi="Arial" w:cs="Arial"/>
          <w:sz w:val="24"/>
          <w:szCs w:val="24"/>
        </w:rPr>
        <w:tab/>
      </w:r>
      <w:r w:rsidR="00E93AD9">
        <w:rPr>
          <w:rFonts w:ascii="Arial" w:hAnsi="Arial" w:cs="Arial"/>
          <w:sz w:val="24"/>
          <w:szCs w:val="24"/>
        </w:rPr>
        <w:tab/>
      </w:r>
      <w:r w:rsidR="00E93AD9">
        <w:rPr>
          <w:rFonts w:ascii="Arial" w:hAnsi="Arial" w:cs="Arial"/>
          <w:sz w:val="24"/>
          <w:szCs w:val="24"/>
        </w:rPr>
        <w:tab/>
      </w:r>
      <w:r w:rsidR="00A66FEC">
        <w:rPr>
          <w:rFonts w:ascii="Arial" w:hAnsi="Arial" w:cs="Arial"/>
          <w:sz w:val="24"/>
          <w:szCs w:val="24"/>
        </w:rPr>
        <w:t>6</w:t>
      </w:r>
    </w:p>
    <w:p w14:paraId="64D4504F" w14:textId="06F6C13D" w:rsidR="00D91CD5" w:rsidRDefault="00D91CD5" w:rsidP="00ED0168">
      <w:pPr>
        <w:pStyle w:val="ListParagraph"/>
        <w:numPr>
          <w:ilvl w:val="0"/>
          <w:numId w:val="4"/>
        </w:numPr>
        <w:spacing w:before="240" w:after="240" w:line="240" w:lineRule="auto"/>
        <w:ind w:left="714" w:hanging="357"/>
        <w:contextualSpacing w:val="0"/>
        <w:rPr>
          <w:rFonts w:ascii="Arial" w:hAnsi="Arial" w:cs="Arial"/>
          <w:sz w:val="24"/>
          <w:szCs w:val="24"/>
        </w:rPr>
      </w:pPr>
      <w:r w:rsidRPr="00D91CD5">
        <w:rPr>
          <w:rFonts w:ascii="Arial" w:hAnsi="Arial" w:cs="Arial"/>
          <w:sz w:val="24"/>
          <w:szCs w:val="24"/>
        </w:rPr>
        <w:t>Related Policies and Procedures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66FEC">
        <w:rPr>
          <w:rFonts w:ascii="Arial" w:hAnsi="Arial" w:cs="Arial"/>
          <w:sz w:val="24"/>
          <w:szCs w:val="24"/>
        </w:rPr>
        <w:t>6</w:t>
      </w:r>
    </w:p>
    <w:p w14:paraId="481C545D" w14:textId="1ECCDFA2" w:rsidR="00ED0168" w:rsidRDefault="00ED0168" w:rsidP="00ED0168">
      <w:pPr>
        <w:pStyle w:val="ListParagraph"/>
        <w:numPr>
          <w:ilvl w:val="0"/>
          <w:numId w:val="4"/>
        </w:numPr>
        <w:spacing w:before="240" w:after="240" w:line="240" w:lineRule="auto"/>
        <w:ind w:left="714" w:hanging="357"/>
        <w:contextualSpacing w:val="0"/>
        <w:rPr>
          <w:rFonts w:ascii="Arial" w:hAnsi="Arial" w:cs="Arial"/>
          <w:sz w:val="24"/>
          <w:szCs w:val="24"/>
        </w:rPr>
      </w:pPr>
      <w:bookmarkStart w:id="0" w:name="_Hlk127281171"/>
      <w:r>
        <w:rPr>
          <w:rFonts w:ascii="Arial" w:hAnsi="Arial" w:cs="Arial"/>
          <w:sz w:val="24"/>
          <w:szCs w:val="24"/>
        </w:rPr>
        <w:t>Causes of damp, mould and condensation</w:t>
      </w:r>
      <w:r w:rsidR="00E93AD9">
        <w:rPr>
          <w:rFonts w:ascii="Arial" w:hAnsi="Arial" w:cs="Arial"/>
          <w:sz w:val="24"/>
          <w:szCs w:val="24"/>
        </w:rPr>
        <w:tab/>
      </w:r>
      <w:r w:rsidR="00E93AD9">
        <w:rPr>
          <w:rFonts w:ascii="Arial" w:hAnsi="Arial" w:cs="Arial"/>
          <w:sz w:val="24"/>
          <w:szCs w:val="24"/>
        </w:rPr>
        <w:tab/>
      </w:r>
      <w:r w:rsidR="00E93AD9">
        <w:rPr>
          <w:rFonts w:ascii="Arial" w:hAnsi="Arial" w:cs="Arial"/>
          <w:sz w:val="24"/>
          <w:szCs w:val="24"/>
        </w:rPr>
        <w:tab/>
      </w:r>
      <w:r w:rsidR="0045214E">
        <w:rPr>
          <w:rFonts w:ascii="Arial" w:hAnsi="Arial" w:cs="Arial"/>
          <w:sz w:val="24"/>
          <w:szCs w:val="24"/>
        </w:rPr>
        <w:t>6</w:t>
      </w:r>
    </w:p>
    <w:bookmarkEnd w:id="0"/>
    <w:p w14:paraId="20C131FC" w14:textId="7DD07971" w:rsidR="00ED0168" w:rsidRDefault="00ED0168" w:rsidP="00ED0168">
      <w:pPr>
        <w:pStyle w:val="ListParagraph"/>
        <w:numPr>
          <w:ilvl w:val="0"/>
          <w:numId w:val="4"/>
        </w:numPr>
        <w:spacing w:before="240" w:after="240" w:line="240" w:lineRule="auto"/>
        <w:ind w:left="714" w:hanging="357"/>
        <w:contextualSpacing w:val="0"/>
        <w:rPr>
          <w:rFonts w:ascii="Arial" w:hAnsi="Arial" w:cs="Arial"/>
          <w:sz w:val="24"/>
          <w:szCs w:val="24"/>
        </w:rPr>
      </w:pPr>
      <w:r>
        <w:rPr>
          <w:rFonts w:ascii="Arial" w:hAnsi="Arial" w:cs="Arial"/>
          <w:sz w:val="24"/>
          <w:szCs w:val="24"/>
        </w:rPr>
        <w:t>Responsibilities</w:t>
      </w:r>
      <w:r w:rsidR="00E93AD9">
        <w:rPr>
          <w:rFonts w:ascii="Arial" w:hAnsi="Arial" w:cs="Arial"/>
          <w:sz w:val="24"/>
          <w:szCs w:val="24"/>
        </w:rPr>
        <w:tab/>
      </w:r>
      <w:r w:rsidR="00E93AD9">
        <w:rPr>
          <w:rFonts w:ascii="Arial" w:hAnsi="Arial" w:cs="Arial"/>
          <w:sz w:val="24"/>
          <w:szCs w:val="24"/>
        </w:rPr>
        <w:tab/>
      </w:r>
      <w:r w:rsidR="00E93AD9">
        <w:rPr>
          <w:rFonts w:ascii="Arial" w:hAnsi="Arial" w:cs="Arial"/>
          <w:sz w:val="24"/>
          <w:szCs w:val="24"/>
        </w:rPr>
        <w:tab/>
      </w:r>
      <w:r w:rsidR="00E93AD9">
        <w:rPr>
          <w:rFonts w:ascii="Arial" w:hAnsi="Arial" w:cs="Arial"/>
          <w:sz w:val="24"/>
          <w:szCs w:val="24"/>
        </w:rPr>
        <w:tab/>
      </w:r>
      <w:r w:rsidR="00E93AD9">
        <w:rPr>
          <w:rFonts w:ascii="Arial" w:hAnsi="Arial" w:cs="Arial"/>
          <w:sz w:val="24"/>
          <w:szCs w:val="24"/>
        </w:rPr>
        <w:tab/>
      </w:r>
      <w:r w:rsidR="00E93AD9">
        <w:rPr>
          <w:rFonts w:ascii="Arial" w:hAnsi="Arial" w:cs="Arial"/>
          <w:sz w:val="24"/>
          <w:szCs w:val="24"/>
        </w:rPr>
        <w:tab/>
      </w:r>
      <w:r w:rsidR="00E93AD9">
        <w:rPr>
          <w:rFonts w:ascii="Arial" w:hAnsi="Arial" w:cs="Arial"/>
          <w:sz w:val="24"/>
          <w:szCs w:val="24"/>
        </w:rPr>
        <w:tab/>
      </w:r>
      <w:r w:rsidR="00845335">
        <w:rPr>
          <w:rFonts w:ascii="Arial" w:hAnsi="Arial" w:cs="Arial"/>
          <w:sz w:val="24"/>
          <w:szCs w:val="24"/>
        </w:rPr>
        <w:t>8</w:t>
      </w:r>
    </w:p>
    <w:p w14:paraId="05CD0D8A" w14:textId="3FEB4A8C" w:rsidR="00ED0168" w:rsidRDefault="001B5E67" w:rsidP="00ED0168">
      <w:pPr>
        <w:pStyle w:val="ListParagraph"/>
        <w:numPr>
          <w:ilvl w:val="0"/>
          <w:numId w:val="4"/>
        </w:numPr>
        <w:spacing w:before="240" w:after="240" w:line="240" w:lineRule="auto"/>
        <w:ind w:left="714" w:hanging="357"/>
        <w:contextualSpacing w:val="0"/>
        <w:rPr>
          <w:rFonts w:ascii="Arial" w:hAnsi="Arial" w:cs="Arial"/>
          <w:sz w:val="24"/>
          <w:szCs w:val="24"/>
        </w:rPr>
      </w:pPr>
      <w:r>
        <w:rPr>
          <w:rFonts w:ascii="Arial" w:hAnsi="Arial" w:cs="Arial"/>
          <w:sz w:val="24"/>
          <w:szCs w:val="24"/>
        </w:rPr>
        <w:t>Guidance for customers</w:t>
      </w:r>
      <w:r w:rsidR="00E93AD9">
        <w:rPr>
          <w:rFonts w:ascii="Arial" w:hAnsi="Arial" w:cs="Arial"/>
          <w:sz w:val="24"/>
          <w:szCs w:val="24"/>
        </w:rPr>
        <w:tab/>
      </w:r>
      <w:r w:rsidR="00E93AD9">
        <w:rPr>
          <w:rFonts w:ascii="Arial" w:hAnsi="Arial" w:cs="Arial"/>
          <w:sz w:val="24"/>
          <w:szCs w:val="24"/>
        </w:rPr>
        <w:tab/>
      </w:r>
      <w:r w:rsidR="00E93AD9">
        <w:rPr>
          <w:rFonts w:ascii="Arial" w:hAnsi="Arial" w:cs="Arial"/>
          <w:sz w:val="24"/>
          <w:szCs w:val="24"/>
        </w:rPr>
        <w:tab/>
      </w:r>
      <w:r w:rsidR="00E93AD9">
        <w:rPr>
          <w:rFonts w:ascii="Arial" w:hAnsi="Arial" w:cs="Arial"/>
          <w:sz w:val="24"/>
          <w:szCs w:val="24"/>
        </w:rPr>
        <w:tab/>
      </w:r>
      <w:r w:rsidR="00E93AD9">
        <w:rPr>
          <w:rFonts w:ascii="Arial" w:hAnsi="Arial" w:cs="Arial"/>
          <w:sz w:val="24"/>
          <w:szCs w:val="24"/>
        </w:rPr>
        <w:tab/>
      </w:r>
      <w:r w:rsidR="00E93AD9">
        <w:rPr>
          <w:rFonts w:ascii="Arial" w:hAnsi="Arial" w:cs="Arial"/>
          <w:sz w:val="24"/>
          <w:szCs w:val="24"/>
        </w:rPr>
        <w:tab/>
      </w:r>
      <w:r w:rsidR="00D0234A">
        <w:rPr>
          <w:rFonts w:ascii="Arial" w:hAnsi="Arial" w:cs="Arial"/>
          <w:sz w:val="24"/>
          <w:szCs w:val="24"/>
        </w:rPr>
        <w:t>10</w:t>
      </w:r>
    </w:p>
    <w:p w14:paraId="757ED33D" w14:textId="157717A7" w:rsidR="00A329D1" w:rsidRDefault="00A329D1" w:rsidP="00ED0168">
      <w:pPr>
        <w:pStyle w:val="ListParagraph"/>
        <w:numPr>
          <w:ilvl w:val="0"/>
          <w:numId w:val="4"/>
        </w:numPr>
        <w:spacing w:before="240" w:after="240" w:line="240" w:lineRule="auto"/>
        <w:ind w:left="714" w:hanging="357"/>
        <w:contextualSpacing w:val="0"/>
        <w:rPr>
          <w:rFonts w:ascii="Arial" w:hAnsi="Arial" w:cs="Arial"/>
          <w:sz w:val="24"/>
          <w:szCs w:val="24"/>
        </w:rPr>
      </w:pPr>
      <w:r>
        <w:rPr>
          <w:rFonts w:ascii="Arial" w:hAnsi="Arial" w:cs="Arial"/>
          <w:sz w:val="24"/>
          <w:szCs w:val="24"/>
        </w:rPr>
        <w:t>Complaints</w:t>
      </w:r>
      <w:r w:rsidR="00E93AD9">
        <w:rPr>
          <w:rFonts w:ascii="Arial" w:hAnsi="Arial" w:cs="Arial"/>
          <w:sz w:val="24"/>
          <w:szCs w:val="24"/>
        </w:rPr>
        <w:tab/>
      </w:r>
      <w:r w:rsidR="00E93AD9">
        <w:rPr>
          <w:rFonts w:ascii="Arial" w:hAnsi="Arial" w:cs="Arial"/>
          <w:sz w:val="24"/>
          <w:szCs w:val="24"/>
        </w:rPr>
        <w:tab/>
      </w:r>
      <w:r w:rsidR="00E93AD9">
        <w:rPr>
          <w:rFonts w:ascii="Arial" w:hAnsi="Arial" w:cs="Arial"/>
          <w:sz w:val="24"/>
          <w:szCs w:val="24"/>
        </w:rPr>
        <w:tab/>
      </w:r>
      <w:r w:rsidR="00E93AD9">
        <w:rPr>
          <w:rFonts w:ascii="Arial" w:hAnsi="Arial" w:cs="Arial"/>
          <w:sz w:val="24"/>
          <w:szCs w:val="24"/>
        </w:rPr>
        <w:tab/>
      </w:r>
      <w:r w:rsidR="00E93AD9">
        <w:rPr>
          <w:rFonts w:ascii="Arial" w:hAnsi="Arial" w:cs="Arial"/>
          <w:sz w:val="24"/>
          <w:szCs w:val="24"/>
        </w:rPr>
        <w:tab/>
      </w:r>
      <w:r w:rsidR="00E93AD9">
        <w:rPr>
          <w:rFonts w:ascii="Arial" w:hAnsi="Arial" w:cs="Arial"/>
          <w:sz w:val="24"/>
          <w:szCs w:val="24"/>
        </w:rPr>
        <w:tab/>
      </w:r>
      <w:r w:rsidR="00E93AD9">
        <w:rPr>
          <w:rFonts w:ascii="Arial" w:hAnsi="Arial" w:cs="Arial"/>
          <w:sz w:val="24"/>
          <w:szCs w:val="24"/>
        </w:rPr>
        <w:tab/>
      </w:r>
      <w:r w:rsidR="00E93AD9">
        <w:rPr>
          <w:rFonts w:ascii="Arial" w:hAnsi="Arial" w:cs="Arial"/>
          <w:sz w:val="24"/>
          <w:szCs w:val="24"/>
        </w:rPr>
        <w:tab/>
      </w:r>
      <w:r w:rsidR="00D91CD5">
        <w:rPr>
          <w:rFonts w:ascii="Arial" w:hAnsi="Arial" w:cs="Arial"/>
          <w:sz w:val="24"/>
          <w:szCs w:val="24"/>
        </w:rPr>
        <w:t>1</w:t>
      </w:r>
      <w:r w:rsidR="00D0234A">
        <w:rPr>
          <w:rFonts w:ascii="Arial" w:hAnsi="Arial" w:cs="Arial"/>
          <w:sz w:val="24"/>
          <w:szCs w:val="24"/>
        </w:rPr>
        <w:t>1</w:t>
      </w:r>
    </w:p>
    <w:p w14:paraId="0904642D" w14:textId="031DE441" w:rsidR="00ED0168" w:rsidRDefault="00ED0168" w:rsidP="00ED0168">
      <w:pPr>
        <w:pStyle w:val="ListParagraph"/>
        <w:numPr>
          <w:ilvl w:val="0"/>
          <w:numId w:val="4"/>
        </w:numPr>
        <w:spacing w:before="240" w:after="240" w:line="240" w:lineRule="auto"/>
        <w:ind w:left="714" w:hanging="357"/>
        <w:contextualSpacing w:val="0"/>
        <w:rPr>
          <w:rFonts w:ascii="Arial" w:hAnsi="Arial" w:cs="Arial"/>
          <w:sz w:val="24"/>
          <w:szCs w:val="24"/>
        </w:rPr>
      </w:pPr>
      <w:r>
        <w:rPr>
          <w:rFonts w:ascii="Arial" w:hAnsi="Arial" w:cs="Arial"/>
          <w:sz w:val="24"/>
          <w:szCs w:val="24"/>
        </w:rPr>
        <w:t>Equality, diversity and inclusion</w:t>
      </w:r>
      <w:r w:rsidR="00E93AD9">
        <w:rPr>
          <w:rFonts w:ascii="Arial" w:hAnsi="Arial" w:cs="Arial"/>
          <w:sz w:val="24"/>
          <w:szCs w:val="24"/>
        </w:rPr>
        <w:tab/>
      </w:r>
      <w:r w:rsidR="00E93AD9">
        <w:rPr>
          <w:rFonts w:ascii="Arial" w:hAnsi="Arial" w:cs="Arial"/>
          <w:sz w:val="24"/>
          <w:szCs w:val="24"/>
        </w:rPr>
        <w:tab/>
      </w:r>
      <w:r w:rsidR="00E93AD9">
        <w:rPr>
          <w:rFonts w:ascii="Arial" w:hAnsi="Arial" w:cs="Arial"/>
          <w:sz w:val="24"/>
          <w:szCs w:val="24"/>
        </w:rPr>
        <w:tab/>
      </w:r>
      <w:r w:rsidR="00E93AD9">
        <w:rPr>
          <w:rFonts w:ascii="Arial" w:hAnsi="Arial" w:cs="Arial"/>
          <w:sz w:val="24"/>
          <w:szCs w:val="24"/>
        </w:rPr>
        <w:tab/>
      </w:r>
      <w:r w:rsidR="00E93AD9">
        <w:rPr>
          <w:rFonts w:ascii="Arial" w:hAnsi="Arial" w:cs="Arial"/>
          <w:sz w:val="24"/>
          <w:szCs w:val="24"/>
        </w:rPr>
        <w:tab/>
      </w:r>
      <w:r w:rsidR="00D91CD5">
        <w:rPr>
          <w:rFonts w:ascii="Arial" w:hAnsi="Arial" w:cs="Arial"/>
          <w:sz w:val="24"/>
          <w:szCs w:val="24"/>
        </w:rPr>
        <w:t>1</w:t>
      </w:r>
      <w:r w:rsidR="00D0234A">
        <w:rPr>
          <w:rFonts w:ascii="Arial" w:hAnsi="Arial" w:cs="Arial"/>
          <w:sz w:val="24"/>
          <w:szCs w:val="24"/>
        </w:rPr>
        <w:t>1</w:t>
      </w:r>
    </w:p>
    <w:p w14:paraId="53A6E71D" w14:textId="63EF35E0" w:rsidR="00ED0168" w:rsidRPr="00ED0168" w:rsidRDefault="00ED0168" w:rsidP="00ED0168">
      <w:pPr>
        <w:pStyle w:val="ListParagraph"/>
        <w:numPr>
          <w:ilvl w:val="0"/>
          <w:numId w:val="4"/>
        </w:numPr>
        <w:spacing w:before="240" w:after="240" w:line="240" w:lineRule="auto"/>
        <w:ind w:left="714" w:hanging="357"/>
        <w:contextualSpacing w:val="0"/>
        <w:rPr>
          <w:rFonts w:ascii="Arial" w:hAnsi="Arial" w:cs="Arial"/>
          <w:sz w:val="24"/>
          <w:szCs w:val="24"/>
        </w:rPr>
      </w:pPr>
      <w:bookmarkStart w:id="1" w:name="_Hlk127285810"/>
      <w:r>
        <w:rPr>
          <w:rFonts w:ascii="Arial" w:hAnsi="Arial" w:cs="Arial"/>
          <w:sz w:val="24"/>
          <w:szCs w:val="24"/>
        </w:rPr>
        <w:t>Performance, monitoring and review</w:t>
      </w:r>
      <w:r w:rsidR="00E93AD9">
        <w:rPr>
          <w:rFonts w:ascii="Arial" w:hAnsi="Arial" w:cs="Arial"/>
          <w:sz w:val="24"/>
          <w:szCs w:val="24"/>
        </w:rPr>
        <w:tab/>
      </w:r>
      <w:r w:rsidR="00E93AD9">
        <w:rPr>
          <w:rFonts w:ascii="Arial" w:hAnsi="Arial" w:cs="Arial"/>
          <w:sz w:val="24"/>
          <w:szCs w:val="24"/>
        </w:rPr>
        <w:tab/>
      </w:r>
      <w:r w:rsidR="00E93AD9">
        <w:rPr>
          <w:rFonts w:ascii="Arial" w:hAnsi="Arial" w:cs="Arial"/>
          <w:sz w:val="24"/>
          <w:szCs w:val="24"/>
        </w:rPr>
        <w:tab/>
      </w:r>
      <w:r w:rsidR="00E93AD9">
        <w:rPr>
          <w:rFonts w:ascii="Arial" w:hAnsi="Arial" w:cs="Arial"/>
          <w:sz w:val="24"/>
          <w:szCs w:val="24"/>
        </w:rPr>
        <w:tab/>
      </w:r>
      <w:r w:rsidR="00D91CD5">
        <w:rPr>
          <w:rFonts w:ascii="Arial" w:hAnsi="Arial" w:cs="Arial"/>
          <w:sz w:val="24"/>
          <w:szCs w:val="24"/>
        </w:rPr>
        <w:t>1</w:t>
      </w:r>
      <w:r w:rsidR="00D0234A">
        <w:rPr>
          <w:rFonts w:ascii="Arial" w:hAnsi="Arial" w:cs="Arial"/>
          <w:sz w:val="24"/>
          <w:szCs w:val="24"/>
        </w:rPr>
        <w:t>1</w:t>
      </w:r>
    </w:p>
    <w:bookmarkEnd w:id="1"/>
    <w:p w14:paraId="7AFAA71C" w14:textId="4902E321" w:rsidR="00C65559" w:rsidRDefault="00C65559">
      <w:pPr>
        <w:rPr>
          <w:rFonts w:ascii="Arial" w:hAnsi="Arial" w:cs="Arial"/>
          <w:sz w:val="24"/>
          <w:szCs w:val="24"/>
        </w:rPr>
      </w:pPr>
      <w:r w:rsidRPr="00ED0168">
        <w:rPr>
          <w:rFonts w:ascii="Arial" w:hAnsi="Arial" w:cs="Arial"/>
          <w:sz w:val="24"/>
          <w:szCs w:val="24"/>
        </w:rPr>
        <w:br w:type="page"/>
      </w:r>
    </w:p>
    <w:p w14:paraId="16297741" w14:textId="332B3061" w:rsidR="00722224" w:rsidRPr="00B3021B" w:rsidRDefault="00722224" w:rsidP="00B3021B">
      <w:pPr>
        <w:tabs>
          <w:tab w:val="left" w:pos="1410"/>
        </w:tabs>
        <w:spacing w:after="0" w:line="240" w:lineRule="auto"/>
        <w:rPr>
          <w:rFonts w:ascii="Arial" w:hAnsi="Arial" w:cs="Arial"/>
          <w:b/>
          <w:bCs/>
          <w:color w:val="990033"/>
          <w:sz w:val="28"/>
          <w:szCs w:val="28"/>
        </w:rPr>
      </w:pPr>
      <w:r w:rsidRPr="00B3021B">
        <w:rPr>
          <w:rFonts w:ascii="Arial" w:hAnsi="Arial" w:cs="Arial"/>
          <w:b/>
          <w:bCs/>
          <w:color w:val="990033"/>
          <w:sz w:val="28"/>
          <w:szCs w:val="28"/>
        </w:rPr>
        <w:lastRenderedPageBreak/>
        <w:t xml:space="preserve">Documentation Master Sheet </w:t>
      </w:r>
    </w:p>
    <w:p w14:paraId="1AEBCD63" w14:textId="77777777" w:rsidR="00B3021B" w:rsidRPr="00B3021B" w:rsidRDefault="00B3021B" w:rsidP="00B3021B">
      <w:pPr>
        <w:tabs>
          <w:tab w:val="left" w:pos="1410"/>
        </w:tabs>
        <w:spacing w:after="0" w:line="240" w:lineRule="auto"/>
        <w:rPr>
          <w:rFonts w:ascii="Arial" w:hAnsi="Arial" w:cs="Arial"/>
          <w:b/>
          <w:bCs/>
          <w:color w:val="990033"/>
          <w:sz w:val="16"/>
          <w:szCs w:val="16"/>
        </w:rPr>
      </w:pPr>
    </w:p>
    <w:p w14:paraId="05E6BA90" w14:textId="6580DB75" w:rsidR="00722224" w:rsidRPr="00B3021B" w:rsidRDefault="00722224" w:rsidP="00B3021B">
      <w:pPr>
        <w:tabs>
          <w:tab w:val="left" w:pos="1410"/>
        </w:tabs>
        <w:spacing w:after="0" w:line="240" w:lineRule="auto"/>
        <w:rPr>
          <w:rFonts w:ascii="Arial" w:hAnsi="Arial" w:cs="Arial"/>
          <w:b/>
          <w:bCs/>
          <w:color w:val="990033"/>
          <w:sz w:val="24"/>
          <w:szCs w:val="24"/>
        </w:rPr>
      </w:pPr>
      <w:r w:rsidRPr="00B3021B">
        <w:rPr>
          <w:rFonts w:ascii="Arial" w:hAnsi="Arial" w:cs="Arial"/>
          <w:b/>
          <w:bCs/>
          <w:color w:val="990033"/>
          <w:sz w:val="28"/>
          <w:szCs w:val="28"/>
        </w:rPr>
        <w:t>Amendments to this Document are Detailed Below</w:t>
      </w:r>
    </w:p>
    <w:p w14:paraId="1B7002E1" w14:textId="77777777" w:rsidR="00B3021B" w:rsidRPr="00B3021B" w:rsidRDefault="00B3021B" w:rsidP="00B3021B">
      <w:pPr>
        <w:tabs>
          <w:tab w:val="left" w:pos="1410"/>
        </w:tabs>
        <w:spacing w:after="0" w:line="240" w:lineRule="auto"/>
        <w:rPr>
          <w:rFonts w:ascii="Arial" w:hAnsi="Arial" w:cs="Arial"/>
          <w:b/>
          <w:bCs/>
          <w:color w:val="990033"/>
          <w:sz w:val="16"/>
          <w:szCs w:val="16"/>
        </w:rPr>
      </w:pPr>
    </w:p>
    <w:tbl>
      <w:tblPr>
        <w:tblStyle w:val="TableGrid"/>
        <w:tblW w:w="9493" w:type="dxa"/>
        <w:tblLayout w:type="fixed"/>
        <w:tblLook w:val="04A0" w:firstRow="1" w:lastRow="0" w:firstColumn="1" w:lastColumn="0" w:noHBand="0" w:noVBand="1"/>
      </w:tblPr>
      <w:tblGrid>
        <w:gridCol w:w="1123"/>
        <w:gridCol w:w="1848"/>
        <w:gridCol w:w="1560"/>
        <w:gridCol w:w="1866"/>
        <w:gridCol w:w="1678"/>
        <w:gridCol w:w="1418"/>
      </w:tblGrid>
      <w:tr w:rsidR="00722224" w14:paraId="20D5C1AD" w14:textId="77777777" w:rsidTr="00FF2D0E">
        <w:tc>
          <w:tcPr>
            <w:tcW w:w="1123" w:type="dxa"/>
          </w:tcPr>
          <w:p w14:paraId="0CD67E41" w14:textId="77777777" w:rsidR="00722224" w:rsidRPr="00B3021B" w:rsidRDefault="00722224" w:rsidP="00D91CD5">
            <w:pPr>
              <w:jc w:val="center"/>
              <w:rPr>
                <w:rFonts w:ascii="Arial" w:hAnsi="Arial" w:cs="Arial"/>
                <w:b/>
                <w:bCs/>
                <w:sz w:val="24"/>
                <w:szCs w:val="24"/>
              </w:rPr>
            </w:pPr>
            <w:r w:rsidRPr="00B3021B">
              <w:rPr>
                <w:rFonts w:ascii="Arial" w:hAnsi="Arial" w:cs="Arial"/>
                <w:b/>
                <w:bCs/>
                <w:sz w:val="24"/>
                <w:szCs w:val="24"/>
              </w:rPr>
              <w:t>Version</w:t>
            </w:r>
          </w:p>
          <w:p w14:paraId="1BB64A20" w14:textId="77777777" w:rsidR="00722224" w:rsidRPr="00B3021B" w:rsidRDefault="00722224" w:rsidP="00D91CD5">
            <w:pPr>
              <w:jc w:val="center"/>
              <w:rPr>
                <w:rFonts w:ascii="Arial" w:hAnsi="Arial" w:cs="Arial"/>
                <w:b/>
                <w:bCs/>
                <w:sz w:val="24"/>
                <w:szCs w:val="24"/>
              </w:rPr>
            </w:pPr>
            <w:r w:rsidRPr="00B3021B">
              <w:rPr>
                <w:rFonts w:ascii="Arial" w:hAnsi="Arial" w:cs="Arial"/>
                <w:b/>
                <w:bCs/>
                <w:sz w:val="24"/>
                <w:szCs w:val="24"/>
              </w:rPr>
              <w:t>Number</w:t>
            </w:r>
          </w:p>
          <w:p w14:paraId="411C83A1" w14:textId="2890A24D" w:rsidR="00722224" w:rsidRPr="00B3021B" w:rsidRDefault="00722224" w:rsidP="00D91CD5">
            <w:pPr>
              <w:jc w:val="center"/>
              <w:rPr>
                <w:rFonts w:ascii="Arial" w:hAnsi="Arial" w:cs="Arial"/>
                <w:b/>
                <w:bCs/>
                <w:sz w:val="24"/>
                <w:szCs w:val="24"/>
              </w:rPr>
            </w:pPr>
          </w:p>
        </w:tc>
        <w:tc>
          <w:tcPr>
            <w:tcW w:w="1848" w:type="dxa"/>
          </w:tcPr>
          <w:p w14:paraId="4FAF3665" w14:textId="77777777" w:rsidR="00722224" w:rsidRPr="00B3021B" w:rsidRDefault="00722224" w:rsidP="00D91CD5">
            <w:pPr>
              <w:jc w:val="center"/>
              <w:rPr>
                <w:rFonts w:ascii="Arial" w:hAnsi="Arial" w:cs="Arial"/>
                <w:b/>
                <w:bCs/>
                <w:sz w:val="24"/>
                <w:szCs w:val="24"/>
              </w:rPr>
            </w:pPr>
            <w:r w:rsidRPr="00B3021B">
              <w:rPr>
                <w:rFonts w:ascii="Arial" w:hAnsi="Arial" w:cs="Arial"/>
                <w:b/>
                <w:bCs/>
                <w:sz w:val="24"/>
                <w:szCs w:val="24"/>
              </w:rPr>
              <w:t>Date</w:t>
            </w:r>
          </w:p>
          <w:p w14:paraId="7DF28496" w14:textId="77777777" w:rsidR="00722224" w:rsidRPr="00B3021B" w:rsidRDefault="00722224" w:rsidP="00D91CD5">
            <w:pPr>
              <w:jc w:val="center"/>
              <w:rPr>
                <w:rFonts w:ascii="Arial" w:hAnsi="Arial" w:cs="Arial"/>
                <w:b/>
                <w:bCs/>
                <w:sz w:val="24"/>
                <w:szCs w:val="24"/>
              </w:rPr>
            </w:pPr>
          </w:p>
        </w:tc>
        <w:tc>
          <w:tcPr>
            <w:tcW w:w="1560" w:type="dxa"/>
          </w:tcPr>
          <w:p w14:paraId="70D47454" w14:textId="77777777" w:rsidR="00722224" w:rsidRPr="00B3021B" w:rsidRDefault="00722224" w:rsidP="00D91CD5">
            <w:pPr>
              <w:jc w:val="center"/>
              <w:rPr>
                <w:rFonts w:ascii="Arial" w:hAnsi="Arial" w:cs="Arial"/>
                <w:b/>
                <w:bCs/>
                <w:sz w:val="24"/>
                <w:szCs w:val="24"/>
              </w:rPr>
            </w:pPr>
            <w:r w:rsidRPr="00B3021B">
              <w:rPr>
                <w:rFonts w:ascii="Arial" w:hAnsi="Arial" w:cs="Arial"/>
                <w:b/>
                <w:bCs/>
                <w:sz w:val="24"/>
                <w:szCs w:val="24"/>
              </w:rPr>
              <w:t>Amended</w:t>
            </w:r>
          </w:p>
          <w:p w14:paraId="5BD56B2C" w14:textId="217FB46D" w:rsidR="00722224" w:rsidRPr="00B3021B" w:rsidRDefault="00722224" w:rsidP="00D91CD5">
            <w:pPr>
              <w:jc w:val="center"/>
              <w:rPr>
                <w:rFonts w:ascii="Arial" w:hAnsi="Arial" w:cs="Arial"/>
                <w:b/>
                <w:bCs/>
                <w:sz w:val="24"/>
                <w:szCs w:val="24"/>
              </w:rPr>
            </w:pPr>
            <w:r w:rsidRPr="00B3021B">
              <w:rPr>
                <w:rFonts w:ascii="Arial" w:hAnsi="Arial" w:cs="Arial"/>
                <w:b/>
                <w:bCs/>
                <w:sz w:val="24"/>
                <w:szCs w:val="24"/>
              </w:rPr>
              <w:t>Comments</w:t>
            </w:r>
          </w:p>
        </w:tc>
        <w:tc>
          <w:tcPr>
            <w:tcW w:w="1866" w:type="dxa"/>
          </w:tcPr>
          <w:p w14:paraId="2B113DF1" w14:textId="77777777" w:rsidR="00722224" w:rsidRPr="00B3021B" w:rsidRDefault="00722224" w:rsidP="00D91CD5">
            <w:pPr>
              <w:jc w:val="center"/>
              <w:rPr>
                <w:rFonts w:ascii="Arial" w:hAnsi="Arial" w:cs="Arial"/>
                <w:b/>
                <w:bCs/>
                <w:sz w:val="24"/>
                <w:szCs w:val="24"/>
              </w:rPr>
            </w:pPr>
            <w:r w:rsidRPr="00B3021B">
              <w:rPr>
                <w:rFonts w:ascii="Arial" w:hAnsi="Arial" w:cs="Arial"/>
                <w:b/>
                <w:bCs/>
                <w:sz w:val="24"/>
                <w:szCs w:val="24"/>
              </w:rPr>
              <w:t>Date</w:t>
            </w:r>
          </w:p>
          <w:p w14:paraId="4F820664" w14:textId="77777777" w:rsidR="00722224" w:rsidRPr="00B3021B" w:rsidRDefault="00722224" w:rsidP="00D91CD5">
            <w:pPr>
              <w:jc w:val="center"/>
              <w:rPr>
                <w:rFonts w:ascii="Arial" w:hAnsi="Arial" w:cs="Arial"/>
                <w:b/>
                <w:bCs/>
                <w:sz w:val="24"/>
                <w:szCs w:val="24"/>
              </w:rPr>
            </w:pPr>
            <w:r w:rsidRPr="00B3021B">
              <w:rPr>
                <w:rFonts w:ascii="Arial" w:hAnsi="Arial" w:cs="Arial"/>
                <w:b/>
                <w:bCs/>
                <w:sz w:val="24"/>
                <w:szCs w:val="24"/>
              </w:rPr>
              <w:t>Approved</w:t>
            </w:r>
          </w:p>
          <w:p w14:paraId="257D5A6B" w14:textId="77777777" w:rsidR="00722224" w:rsidRPr="00B3021B" w:rsidRDefault="00722224" w:rsidP="00D91CD5">
            <w:pPr>
              <w:jc w:val="center"/>
              <w:rPr>
                <w:rFonts w:ascii="Arial" w:hAnsi="Arial" w:cs="Arial"/>
                <w:b/>
                <w:bCs/>
                <w:sz w:val="24"/>
                <w:szCs w:val="24"/>
              </w:rPr>
            </w:pPr>
          </w:p>
        </w:tc>
        <w:tc>
          <w:tcPr>
            <w:tcW w:w="1678" w:type="dxa"/>
          </w:tcPr>
          <w:p w14:paraId="5FE0E7A3" w14:textId="687F3DB0" w:rsidR="00722224" w:rsidRPr="00B3021B" w:rsidRDefault="00722224" w:rsidP="00D91CD5">
            <w:pPr>
              <w:jc w:val="center"/>
              <w:rPr>
                <w:rFonts w:ascii="Arial" w:hAnsi="Arial" w:cs="Arial"/>
                <w:b/>
                <w:bCs/>
                <w:sz w:val="24"/>
                <w:szCs w:val="24"/>
              </w:rPr>
            </w:pPr>
            <w:r w:rsidRPr="00B3021B">
              <w:rPr>
                <w:rFonts w:ascii="Arial" w:hAnsi="Arial" w:cs="Arial"/>
                <w:b/>
                <w:bCs/>
                <w:sz w:val="24"/>
                <w:szCs w:val="24"/>
              </w:rPr>
              <w:t>Author</w:t>
            </w:r>
          </w:p>
          <w:p w14:paraId="55026FC5" w14:textId="77777777" w:rsidR="00722224" w:rsidRPr="00B3021B" w:rsidRDefault="00722224" w:rsidP="00D91CD5">
            <w:pPr>
              <w:jc w:val="center"/>
              <w:rPr>
                <w:rFonts w:ascii="Arial" w:hAnsi="Arial" w:cs="Arial"/>
                <w:b/>
                <w:bCs/>
                <w:sz w:val="24"/>
                <w:szCs w:val="24"/>
              </w:rPr>
            </w:pPr>
          </w:p>
        </w:tc>
        <w:tc>
          <w:tcPr>
            <w:tcW w:w="1418" w:type="dxa"/>
          </w:tcPr>
          <w:p w14:paraId="048AFE9E" w14:textId="77777777" w:rsidR="00722224" w:rsidRPr="00B3021B" w:rsidRDefault="00722224" w:rsidP="00D91CD5">
            <w:pPr>
              <w:jc w:val="center"/>
              <w:rPr>
                <w:rFonts w:ascii="Arial" w:hAnsi="Arial" w:cs="Arial"/>
                <w:b/>
                <w:bCs/>
                <w:sz w:val="24"/>
                <w:szCs w:val="24"/>
              </w:rPr>
            </w:pPr>
            <w:r w:rsidRPr="00B3021B">
              <w:rPr>
                <w:rFonts w:ascii="Arial" w:hAnsi="Arial" w:cs="Arial"/>
                <w:b/>
                <w:bCs/>
                <w:sz w:val="24"/>
                <w:szCs w:val="24"/>
              </w:rPr>
              <w:t>Approved</w:t>
            </w:r>
          </w:p>
          <w:p w14:paraId="5986BB8C" w14:textId="635697BD" w:rsidR="00722224" w:rsidRPr="00B3021B" w:rsidRDefault="00722224" w:rsidP="00D91CD5">
            <w:pPr>
              <w:jc w:val="center"/>
              <w:rPr>
                <w:rFonts w:ascii="Arial" w:hAnsi="Arial" w:cs="Arial"/>
                <w:b/>
                <w:bCs/>
                <w:sz w:val="24"/>
                <w:szCs w:val="24"/>
              </w:rPr>
            </w:pPr>
            <w:r w:rsidRPr="00B3021B">
              <w:rPr>
                <w:rFonts w:ascii="Arial" w:hAnsi="Arial" w:cs="Arial"/>
                <w:b/>
                <w:bCs/>
                <w:sz w:val="24"/>
                <w:szCs w:val="24"/>
              </w:rPr>
              <w:t>By</w:t>
            </w:r>
          </w:p>
        </w:tc>
      </w:tr>
      <w:tr w:rsidR="00722224" w14:paraId="1CB63B2B" w14:textId="77777777" w:rsidTr="00FF2D0E">
        <w:trPr>
          <w:trHeight w:val="851"/>
        </w:trPr>
        <w:tc>
          <w:tcPr>
            <w:tcW w:w="1123" w:type="dxa"/>
          </w:tcPr>
          <w:p w14:paraId="4373DF31" w14:textId="5003B203" w:rsidR="00722224" w:rsidRPr="00B3021B" w:rsidRDefault="00722224" w:rsidP="00D91CD5">
            <w:pPr>
              <w:jc w:val="center"/>
              <w:rPr>
                <w:rFonts w:ascii="Arial" w:hAnsi="Arial" w:cs="Arial"/>
                <w:b/>
                <w:bCs/>
                <w:sz w:val="24"/>
                <w:szCs w:val="24"/>
              </w:rPr>
            </w:pPr>
            <w:r w:rsidRPr="00B3021B">
              <w:rPr>
                <w:rFonts w:ascii="Arial" w:hAnsi="Arial" w:cs="Arial"/>
                <w:b/>
                <w:bCs/>
                <w:sz w:val="24"/>
                <w:szCs w:val="24"/>
              </w:rPr>
              <w:t>01</w:t>
            </w:r>
          </w:p>
        </w:tc>
        <w:tc>
          <w:tcPr>
            <w:tcW w:w="1848" w:type="dxa"/>
          </w:tcPr>
          <w:p w14:paraId="4F46305E" w14:textId="1EF0ADCC" w:rsidR="00722224" w:rsidRDefault="00B3021B" w:rsidP="00D91CD5">
            <w:pPr>
              <w:jc w:val="center"/>
              <w:rPr>
                <w:rFonts w:ascii="Arial" w:hAnsi="Arial" w:cs="Arial"/>
                <w:sz w:val="24"/>
                <w:szCs w:val="24"/>
              </w:rPr>
            </w:pPr>
            <w:r>
              <w:rPr>
                <w:rFonts w:ascii="Arial" w:hAnsi="Arial" w:cs="Arial"/>
                <w:sz w:val="24"/>
                <w:szCs w:val="24"/>
              </w:rPr>
              <w:t>February 2023</w:t>
            </w:r>
          </w:p>
        </w:tc>
        <w:tc>
          <w:tcPr>
            <w:tcW w:w="1560" w:type="dxa"/>
          </w:tcPr>
          <w:p w14:paraId="52BA709F" w14:textId="68AF62A4" w:rsidR="00722224" w:rsidRDefault="00D91CD5" w:rsidP="00D91CD5">
            <w:pPr>
              <w:jc w:val="center"/>
              <w:rPr>
                <w:rFonts w:ascii="Arial" w:hAnsi="Arial" w:cs="Arial"/>
                <w:sz w:val="24"/>
                <w:szCs w:val="24"/>
              </w:rPr>
            </w:pPr>
            <w:r>
              <w:rPr>
                <w:rFonts w:ascii="Arial" w:hAnsi="Arial" w:cs="Arial"/>
                <w:sz w:val="24"/>
                <w:szCs w:val="24"/>
              </w:rPr>
              <w:t>New Policy</w:t>
            </w:r>
          </w:p>
        </w:tc>
        <w:tc>
          <w:tcPr>
            <w:tcW w:w="1866" w:type="dxa"/>
          </w:tcPr>
          <w:p w14:paraId="557F61DF" w14:textId="5E8A3910" w:rsidR="00722224" w:rsidRDefault="007F2321" w:rsidP="00D91CD5">
            <w:pPr>
              <w:jc w:val="center"/>
              <w:rPr>
                <w:rFonts w:ascii="Arial" w:hAnsi="Arial" w:cs="Arial"/>
                <w:sz w:val="24"/>
                <w:szCs w:val="24"/>
              </w:rPr>
            </w:pPr>
            <w:r>
              <w:rPr>
                <w:rFonts w:ascii="Arial" w:hAnsi="Arial" w:cs="Arial"/>
                <w:sz w:val="24"/>
                <w:szCs w:val="24"/>
              </w:rPr>
              <w:t>28 March 2023</w:t>
            </w:r>
          </w:p>
        </w:tc>
        <w:tc>
          <w:tcPr>
            <w:tcW w:w="1678" w:type="dxa"/>
          </w:tcPr>
          <w:p w14:paraId="12DA8740" w14:textId="7F339A39" w:rsidR="00722224" w:rsidRDefault="00845188" w:rsidP="00D91CD5">
            <w:pPr>
              <w:jc w:val="center"/>
              <w:rPr>
                <w:rFonts w:ascii="Arial" w:hAnsi="Arial" w:cs="Arial"/>
                <w:sz w:val="24"/>
                <w:szCs w:val="24"/>
              </w:rPr>
            </w:pPr>
            <w:r>
              <w:rPr>
                <w:rFonts w:ascii="Arial" w:hAnsi="Arial" w:cs="Arial"/>
                <w:sz w:val="24"/>
                <w:szCs w:val="24"/>
              </w:rPr>
              <w:t>Jason Crews</w:t>
            </w:r>
          </w:p>
        </w:tc>
        <w:tc>
          <w:tcPr>
            <w:tcW w:w="1418" w:type="dxa"/>
          </w:tcPr>
          <w:p w14:paraId="6483508E" w14:textId="2EFCE291" w:rsidR="00722224" w:rsidRDefault="007F2321" w:rsidP="00D91CD5">
            <w:pPr>
              <w:jc w:val="center"/>
              <w:rPr>
                <w:rFonts w:ascii="Arial" w:hAnsi="Arial" w:cs="Arial"/>
                <w:sz w:val="24"/>
                <w:szCs w:val="24"/>
              </w:rPr>
            </w:pPr>
            <w:r>
              <w:rPr>
                <w:rFonts w:ascii="Arial" w:hAnsi="Arial" w:cs="Arial"/>
                <w:sz w:val="24"/>
                <w:szCs w:val="24"/>
              </w:rPr>
              <w:t>Board</w:t>
            </w:r>
          </w:p>
        </w:tc>
      </w:tr>
      <w:tr w:rsidR="00722224" w14:paraId="3798AE5A" w14:textId="77777777" w:rsidTr="00FF2D0E">
        <w:trPr>
          <w:trHeight w:val="851"/>
        </w:trPr>
        <w:tc>
          <w:tcPr>
            <w:tcW w:w="1123" w:type="dxa"/>
          </w:tcPr>
          <w:p w14:paraId="1608A376" w14:textId="42112BFB" w:rsidR="00722224" w:rsidRPr="00B3021B" w:rsidRDefault="00722224" w:rsidP="00D91CD5">
            <w:pPr>
              <w:jc w:val="center"/>
              <w:rPr>
                <w:rFonts w:ascii="Arial" w:hAnsi="Arial" w:cs="Arial"/>
                <w:b/>
                <w:bCs/>
                <w:sz w:val="24"/>
                <w:szCs w:val="24"/>
              </w:rPr>
            </w:pPr>
            <w:r w:rsidRPr="00B3021B">
              <w:rPr>
                <w:rFonts w:ascii="Arial" w:hAnsi="Arial" w:cs="Arial"/>
                <w:b/>
                <w:bCs/>
                <w:sz w:val="24"/>
                <w:szCs w:val="24"/>
              </w:rPr>
              <w:t>02</w:t>
            </w:r>
          </w:p>
        </w:tc>
        <w:tc>
          <w:tcPr>
            <w:tcW w:w="1848" w:type="dxa"/>
          </w:tcPr>
          <w:p w14:paraId="64739A3D" w14:textId="4BACF50D" w:rsidR="00722224" w:rsidRDefault="00FF2D0E" w:rsidP="00D91CD5">
            <w:pPr>
              <w:jc w:val="center"/>
              <w:rPr>
                <w:rFonts w:ascii="Arial" w:hAnsi="Arial" w:cs="Arial"/>
                <w:sz w:val="24"/>
                <w:szCs w:val="24"/>
              </w:rPr>
            </w:pPr>
            <w:r>
              <w:rPr>
                <w:rFonts w:ascii="Arial" w:hAnsi="Arial" w:cs="Arial"/>
                <w:sz w:val="24"/>
                <w:szCs w:val="24"/>
              </w:rPr>
              <w:t>April 2024</w:t>
            </w:r>
          </w:p>
        </w:tc>
        <w:tc>
          <w:tcPr>
            <w:tcW w:w="1560" w:type="dxa"/>
          </w:tcPr>
          <w:p w14:paraId="41F11517" w14:textId="00DF6C52" w:rsidR="00722224" w:rsidRDefault="00FF2D0E" w:rsidP="00D91CD5">
            <w:pPr>
              <w:jc w:val="center"/>
              <w:rPr>
                <w:rFonts w:ascii="Arial" w:hAnsi="Arial" w:cs="Arial"/>
                <w:sz w:val="24"/>
                <w:szCs w:val="24"/>
              </w:rPr>
            </w:pPr>
            <w:r>
              <w:rPr>
                <w:rFonts w:ascii="Arial" w:hAnsi="Arial" w:cs="Arial"/>
                <w:sz w:val="24"/>
                <w:szCs w:val="24"/>
              </w:rPr>
              <w:t>Amendments to complement latest government guidance</w:t>
            </w:r>
          </w:p>
        </w:tc>
        <w:tc>
          <w:tcPr>
            <w:tcW w:w="1866" w:type="dxa"/>
          </w:tcPr>
          <w:p w14:paraId="58C2E1A8" w14:textId="32FA269A" w:rsidR="00722224" w:rsidRDefault="00FF2D0E" w:rsidP="00D91CD5">
            <w:pPr>
              <w:jc w:val="center"/>
              <w:rPr>
                <w:rFonts w:ascii="Arial" w:hAnsi="Arial" w:cs="Arial"/>
                <w:sz w:val="24"/>
                <w:szCs w:val="24"/>
              </w:rPr>
            </w:pPr>
            <w:r>
              <w:rPr>
                <w:rFonts w:ascii="Arial" w:hAnsi="Arial" w:cs="Arial"/>
                <w:sz w:val="24"/>
                <w:szCs w:val="24"/>
              </w:rPr>
              <w:t>February 2024</w:t>
            </w:r>
          </w:p>
        </w:tc>
        <w:tc>
          <w:tcPr>
            <w:tcW w:w="1678" w:type="dxa"/>
          </w:tcPr>
          <w:p w14:paraId="4757BCC1" w14:textId="58577428" w:rsidR="00722224" w:rsidRDefault="00FF2D0E" w:rsidP="00D91CD5">
            <w:pPr>
              <w:jc w:val="center"/>
              <w:rPr>
                <w:rFonts w:ascii="Arial" w:hAnsi="Arial" w:cs="Arial"/>
                <w:sz w:val="24"/>
                <w:szCs w:val="24"/>
              </w:rPr>
            </w:pPr>
            <w:r>
              <w:rPr>
                <w:rFonts w:ascii="Arial" w:hAnsi="Arial" w:cs="Arial"/>
                <w:sz w:val="24"/>
                <w:szCs w:val="24"/>
              </w:rPr>
              <w:t>Phil Headley</w:t>
            </w:r>
          </w:p>
        </w:tc>
        <w:tc>
          <w:tcPr>
            <w:tcW w:w="1418" w:type="dxa"/>
          </w:tcPr>
          <w:p w14:paraId="0BF0FFF9" w14:textId="7CBC91B6" w:rsidR="00722224" w:rsidRDefault="00FF2D0E" w:rsidP="00D91CD5">
            <w:pPr>
              <w:jc w:val="center"/>
              <w:rPr>
                <w:rFonts w:ascii="Arial" w:hAnsi="Arial" w:cs="Arial"/>
                <w:sz w:val="24"/>
                <w:szCs w:val="24"/>
              </w:rPr>
            </w:pPr>
            <w:r>
              <w:rPr>
                <w:rFonts w:ascii="Arial" w:hAnsi="Arial" w:cs="Arial"/>
                <w:sz w:val="24"/>
                <w:szCs w:val="24"/>
              </w:rPr>
              <w:t>Housing Performance Panel</w:t>
            </w:r>
          </w:p>
        </w:tc>
      </w:tr>
      <w:tr w:rsidR="00722224" w14:paraId="4A897F66" w14:textId="77777777" w:rsidTr="00FF2D0E">
        <w:trPr>
          <w:trHeight w:val="851"/>
        </w:trPr>
        <w:tc>
          <w:tcPr>
            <w:tcW w:w="1123" w:type="dxa"/>
          </w:tcPr>
          <w:p w14:paraId="776583B1" w14:textId="1A32C245" w:rsidR="00722224" w:rsidRPr="00B3021B" w:rsidRDefault="00722224" w:rsidP="00D91CD5">
            <w:pPr>
              <w:jc w:val="center"/>
              <w:rPr>
                <w:rFonts w:ascii="Arial" w:hAnsi="Arial" w:cs="Arial"/>
                <w:b/>
                <w:bCs/>
                <w:sz w:val="24"/>
                <w:szCs w:val="24"/>
              </w:rPr>
            </w:pPr>
            <w:r w:rsidRPr="00B3021B">
              <w:rPr>
                <w:rFonts w:ascii="Arial" w:hAnsi="Arial" w:cs="Arial"/>
                <w:b/>
                <w:bCs/>
                <w:sz w:val="24"/>
                <w:szCs w:val="24"/>
              </w:rPr>
              <w:t>03</w:t>
            </w:r>
          </w:p>
        </w:tc>
        <w:tc>
          <w:tcPr>
            <w:tcW w:w="1848" w:type="dxa"/>
          </w:tcPr>
          <w:p w14:paraId="0C7A04B5" w14:textId="77777777" w:rsidR="00722224" w:rsidRDefault="00722224" w:rsidP="00D91CD5">
            <w:pPr>
              <w:jc w:val="center"/>
              <w:rPr>
                <w:rFonts w:ascii="Arial" w:hAnsi="Arial" w:cs="Arial"/>
                <w:sz w:val="24"/>
                <w:szCs w:val="24"/>
              </w:rPr>
            </w:pPr>
          </w:p>
        </w:tc>
        <w:tc>
          <w:tcPr>
            <w:tcW w:w="1560" w:type="dxa"/>
          </w:tcPr>
          <w:p w14:paraId="40133A58" w14:textId="77777777" w:rsidR="00722224" w:rsidRDefault="00722224" w:rsidP="00D91CD5">
            <w:pPr>
              <w:jc w:val="center"/>
              <w:rPr>
                <w:rFonts w:ascii="Arial" w:hAnsi="Arial" w:cs="Arial"/>
                <w:sz w:val="24"/>
                <w:szCs w:val="24"/>
              </w:rPr>
            </w:pPr>
          </w:p>
        </w:tc>
        <w:tc>
          <w:tcPr>
            <w:tcW w:w="1866" w:type="dxa"/>
          </w:tcPr>
          <w:p w14:paraId="3CB20A5A" w14:textId="77777777" w:rsidR="00722224" w:rsidRDefault="00722224" w:rsidP="00D91CD5">
            <w:pPr>
              <w:jc w:val="center"/>
              <w:rPr>
                <w:rFonts w:ascii="Arial" w:hAnsi="Arial" w:cs="Arial"/>
                <w:sz w:val="24"/>
                <w:szCs w:val="24"/>
              </w:rPr>
            </w:pPr>
          </w:p>
        </w:tc>
        <w:tc>
          <w:tcPr>
            <w:tcW w:w="1678" w:type="dxa"/>
          </w:tcPr>
          <w:p w14:paraId="1543E402" w14:textId="77777777" w:rsidR="00722224" w:rsidRDefault="00722224" w:rsidP="00D91CD5">
            <w:pPr>
              <w:jc w:val="center"/>
              <w:rPr>
                <w:rFonts w:ascii="Arial" w:hAnsi="Arial" w:cs="Arial"/>
                <w:sz w:val="24"/>
                <w:szCs w:val="24"/>
              </w:rPr>
            </w:pPr>
          </w:p>
        </w:tc>
        <w:tc>
          <w:tcPr>
            <w:tcW w:w="1418" w:type="dxa"/>
          </w:tcPr>
          <w:p w14:paraId="688ED4E0" w14:textId="77777777" w:rsidR="00722224" w:rsidRDefault="00722224" w:rsidP="00D91CD5">
            <w:pPr>
              <w:jc w:val="center"/>
              <w:rPr>
                <w:rFonts w:ascii="Arial" w:hAnsi="Arial" w:cs="Arial"/>
                <w:sz w:val="24"/>
                <w:szCs w:val="24"/>
              </w:rPr>
            </w:pPr>
          </w:p>
        </w:tc>
      </w:tr>
      <w:tr w:rsidR="00722224" w14:paraId="20422D63" w14:textId="77777777" w:rsidTr="00FF2D0E">
        <w:trPr>
          <w:trHeight w:val="851"/>
        </w:trPr>
        <w:tc>
          <w:tcPr>
            <w:tcW w:w="1123" w:type="dxa"/>
          </w:tcPr>
          <w:p w14:paraId="17E946B8" w14:textId="28CB4641" w:rsidR="00722224" w:rsidRPr="00B3021B" w:rsidRDefault="00722224" w:rsidP="00D91CD5">
            <w:pPr>
              <w:jc w:val="center"/>
              <w:rPr>
                <w:rFonts w:ascii="Arial" w:hAnsi="Arial" w:cs="Arial"/>
                <w:b/>
                <w:bCs/>
                <w:sz w:val="24"/>
                <w:szCs w:val="24"/>
              </w:rPr>
            </w:pPr>
            <w:r w:rsidRPr="00B3021B">
              <w:rPr>
                <w:rFonts w:ascii="Arial" w:hAnsi="Arial" w:cs="Arial"/>
                <w:b/>
                <w:bCs/>
                <w:sz w:val="24"/>
                <w:szCs w:val="24"/>
              </w:rPr>
              <w:t>04</w:t>
            </w:r>
          </w:p>
        </w:tc>
        <w:tc>
          <w:tcPr>
            <w:tcW w:w="1848" w:type="dxa"/>
          </w:tcPr>
          <w:p w14:paraId="6B4AD270" w14:textId="77777777" w:rsidR="00722224" w:rsidRDefault="00722224" w:rsidP="00D91CD5">
            <w:pPr>
              <w:jc w:val="center"/>
              <w:rPr>
                <w:rFonts w:ascii="Arial" w:hAnsi="Arial" w:cs="Arial"/>
                <w:sz w:val="24"/>
                <w:szCs w:val="24"/>
              </w:rPr>
            </w:pPr>
          </w:p>
        </w:tc>
        <w:tc>
          <w:tcPr>
            <w:tcW w:w="1560" w:type="dxa"/>
          </w:tcPr>
          <w:p w14:paraId="30780B79" w14:textId="77777777" w:rsidR="00722224" w:rsidRDefault="00722224" w:rsidP="00D91CD5">
            <w:pPr>
              <w:jc w:val="center"/>
              <w:rPr>
                <w:rFonts w:ascii="Arial" w:hAnsi="Arial" w:cs="Arial"/>
                <w:sz w:val="24"/>
                <w:szCs w:val="24"/>
              </w:rPr>
            </w:pPr>
          </w:p>
        </w:tc>
        <w:tc>
          <w:tcPr>
            <w:tcW w:w="1866" w:type="dxa"/>
          </w:tcPr>
          <w:p w14:paraId="085CF34F" w14:textId="77777777" w:rsidR="00722224" w:rsidRDefault="00722224" w:rsidP="00D91CD5">
            <w:pPr>
              <w:jc w:val="center"/>
              <w:rPr>
                <w:rFonts w:ascii="Arial" w:hAnsi="Arial" w:cs="Arial"/>
                <w:sz w:val="24"/>
                <w:szCs w:val="24"/>
              </w:rPr>
            </w:pPr>
          </w:p>
        </w:tc>
        <w:tc>
          <w:tcPr>
            <w:tcW w:w="1678" w:type="dxa"/>
          </w:tcPr>
          <w:p w14:paraId="70EEC2B6" w14:textId="77777777" w:rsidR="00722224" w:rsidRDefault="00722224" w:rsidP="00D91CD5">
            <w:pPr>
              <w:jc w:val="center"/>
              <w:rPr>
                <w:rFonts w:ascii="Arial" w:hAnsi="Arial" w:cs="Arial"/>
                <w:sz w:val="24"/>
                <w:szCs w:val="24"/>
              </w:rPr>
            </w:pPr>
          </w:p>
        </w:tc>
        <w:tc>
          <w:tcPr>
            <w:tcW w:w="1418" w:type="dxa"/>
          </w:tcPr>
          <w:p w14:paraId="12B0B5FC" w14:textId="77777777" w:rsidR="00722224" w:rsidRDefault="00722224" w:rsidP="00D91CD5">
            <w:pPr>
              <w:jc w:val="center"/>
              <w:rPr>
                <w:rFonts w:ascii="Arial" w:hAnsi="Arial" w:cs="Arial"/>
                <w:sz w:val="24"/>
                <w:szCs w:val="24"/>
              </w:rPr>
            </w:pPr>
          </w:p>
        </w:tc>
      </w:tr>
      <w:tr w:rsidR="00722224" w14:paraId="44F6C048" w14:textId="77777777" w:rsidTr="00FF2D0E">
        <w:trPr>
          <w:trHeight w:val="851"/>
        </w:trPr>
        <w:tc>
          <w:tcPr>
            <w:tcW w:w="1123" w:type="dxa"/>
          </w:tcPr>
          <w:p w14:paraId="25D3E238" w14:textId="1DD4A98B" w:rsidR="00722224" w:rsidRPr="00B3021B" w:rsidRDefault="00722224" w:rsidP="00D91CD5">
            <w:pPr>
              <w:jc w:val="center"/>
              <w:rPr>
                <w:rFonts w:ascii="Arial" w:hAnsi="Arial" w:cs="Arial"/>
                <w:b/>
                <w:bCs/>
                <w:sz w:val="24"/>
                <w:szCs w:val="24"/>
              </w:rPr>
            </w:pPr>
            <w:r w:rsidRPr="00B3021B">
              <w:rPr>
                <w:rFonts w:ascii="Arial" w:hAnsi="Arial" w:cs="Arial"/>
                <w:b/>
                <w:bCs/>
                <w:sz w:val="24"/>
                <w:szCs w:val="24"/>
              </w:rPr>
              <w:t>05</w:t>
            </w:r>
          </w:p>
        </w:tc>
        <w:tc>
          <w:tcPr>
            <w:tcW w:w="1848" w:type="dxa"/>
          </w:tcPr>
          <w:p w14:paraId="4C9A3B1C" w14:textId="77777777" w:rsidR="00722224" w:rsidRDefault="00722224" w:rsidP="00D91CD5">
            <w:pPr>
              <w:jc w:val="center"/>
              <w:rPr>
                <w:rFonts w:ascii="Arial" w:hAnsi="Arial" w:cs="Arial"/>
                <w:sz w:val="24"/>
                <w:szCs w:val="24"/>
              </w:rPr>
            </w:pPr>
          </w:p>
        </w:tc>
        <w:tc>
          <w:tcPr>
            <w:tcW w:w="1560" w:type="dxa"/>
          </w:tcPr>
          <w:p w14:paraId="53DA86EC" w14:textId="77777777" w:rsidR="00722224" w:rsidRDefault="00722224" w:rsidP="00D91CD5">
            <w:pPr>
              <w:jc w:val="center"/>
              <w:rPr>
                <w:rFonts w:ascii="Arial" w:hAnsi="Arial" w:cs="Arial"/>
                <w:sz w:val="24"/>
                <w:szCs w:val="24"/>
              </w:rPr>
            </w:pPr>
          </w:p>
        </w:tc>
        <w:tc>
          <w:tcPr>
            <w:tcW w:w="1866" w:type="dxa"/>
          </w:tcPr>
          <w:p w14:paraId="0176FF34" w14:textId="77777777" w:rsidR="00722224" w:rsidRDefault="00722224" w:rsidP="00D91CD5">
            <w:pPr>
              <w:jc w:val="center"/>
              <w:rPr>
                <w:rFonts w:ascii="Arial" w:hAnsi="Arial" w:cs="Arial"/>
                <w:sz w:val="24"/>
                <w:szCs w:val="24"/>
              </w:rPr>
            </w:pPr>
          </w:p>
        </w:tc>
        <w:tc>
          <w:tcPr>
            <w:tcW w:w="1678" w:type="dxa"/>
          </w:tcPr>
          <w:p w14:paraId="4D291DD8" w14:textId="77777777" w:rsidR="00722224" w:rsidRDefault="00722224" w:rsidP="00D91CD5">
            <w:pPr>
              <w:jc w:val="center"/>
              <w:rPr>
                <w:rFonts w:ascii="Arial" w:hAnsi="Arial" w:cs="Arial"/>
                <w:sz w:val="24"/>
                <w:szCs w:val="24"/>
              </w:rPr>
            </w:pPr>
          </w:p>
        </w:tc>
        <w:tc>
          <w:tcPr>
            <w:tcW w:w="1418" w:type="dxa"/>
          </w:tcPr>
          <w:p w14:paraId="3D6ACAE6" w14:textId="77777777" w:rsidR="00722224" w:rsidRDefault="00722224" w:rsidP="00D91CD5">
            <w:pPr>
              <w:jc w:val="center"/>
              <w:rPr>
                <w:rFonts w:ascii="Arial" w:hAnsi="Arial" w:cs="Arial"/>
                <w:sz w:val="24"/>
                <w:szCs w:val="24"/>
              </w:rPr>
            </w:pPr>
          </w:p>
        </w:tc>
      </w:tr>
      <w:tr w:rsidR="00722224" w14:paraId="71913E76" w14:textId="77777777" w:rsidTr="00FF2D0E">
        <w:trPr>
          <w:trHeight w:val="851"/>
        </w:trPr>
        <w:tc>
          <w:tcPr>
            <w:tcW w:w="1123" w:type="dxa"/>
          </w:tcPr>
          <w:p w14:paraId="493B651E" w14:textId="7701FD47" w:rsidR="00722224" w:rsidRPr="00B3021B" w:rsidRDefault="00722224" w:rsidP="00D91CD5">
            <w:pPr>
              <w:jc w:val="center"/>
              <w:rPr>
                <w:rFonts w:ascii="Arial" w:hAnsi="Arial" w:cs="Arial"/>
                <w:b/>
                <w:bCs/>
                <w:sz w:val="24"/>
                <w:szCs w:val="24"/>
              </w:rPr>
            </w:pPr>
            <w:r w:rsidRPr="00B3021B">
              <w:rPr>
                <w:rFonts w:ascii="Arial" w:hAnsi="Arial" w:cs="Arial"/>
                <w:b/>
                <w:bCs/>
                <w:sz w:val="24"/>
                <w:szCs w:val="24"/>
              </w:rPr>
              <w:t>06</w:t>
            </w:r>
          </w:p>
        </w:tc>
        <w:tc>
          <w:tcPr>
            <w:tcW w:w="1848" w:type="dxa"/>
          </w:tcPr>
          <w:p w14:paraId="06A31D5F" w14:textId="77777777" w:rsidR="00722224" w:rsidRDefault="00722224" w:rsidP="00D91CD5">
            <w:pPr>
              <w:jc w:val="center"/>
              <w:rPr>
                <w:rFonts w:ascii="Arial" w:hAnsi="Arial" w:cs="Arial"/>
                <w:sz w:val="24"/>
                <w:szCs w:val="24"/>
              </w:rPr>
            </w:pPr>
          </w:p>
        </w:tc>
        <w:tc>
          <w:tcPr>
            <w:tcW w:w="1560" w:type="dxa"/>
          </w:tcPr>
          <w:p w14:paraId="3AAA8773" w14:textId="77777777" w:rsidR="00722224" w:rsidRDefault="00722224" w:rsidP="00D91CD5">
            <w:pPr>
              <w:jc w:val="center"/>
              <w:rPr>
                <w:rFonts w:ascii="Arial" w:hAnsi="Arial" w:cs="Arial"/>
                <w:sz w:val="24"/>
                <w:szCs w:val="24"/>
              </w:rPr>
            </w:pPr>
          </w:p>
        </w:tc>
        <w:tc>
          <w:tcPr>
            <w:tcW w:w="1866" w:type="dxa"/>
          </w:tcPr>
          <w:p w14:paraId="3B1B1A9F" w14:textId="77777777" w:rsidR="00722224" w:rsidRDefault="00722224" w:rsidP="00D91CD5">
            <w:pPr>
              <w:jc w:val="center"/>
              <w:rPr>
                <w:rFonts w:ascii="Arial" w:hAnsi="Arial" w:cs="Arial"/>
                <w:sz w:val="24"/>
                <w:szCs w:val="24"/>
              </w:rPr>
            </w:pPr>
          </w:p>
        </w:tc>
        <w:tc>
          <w:tcPr>
            <w:tcW w:w="1678" w:type="dxa"/>
          </w:tcPr>
          <w:p w14:paraId="19D9296B" w14:textId="77777777" w:rsidR="00722224" w:rsidRDefault="00722224" w:rsidP="00D91CD5">
            <w:pPr>
              <w:jc w:val="center"/>
              <w:rPr>
                <w:rFonts w:ascii="Arial" w:hAnsi="Arial" w:cs="Arial"/>
                <w:sz w:val="24"/>
                <w:szCs w:val="24"/>
              </w:rPr>
            </w:pPr>
          </w:p>
        </w:tc>
        <w:tc>
          <w:tcPr>
            <w:tcW w:w="1418" w:type="dxa"/>
          </w:tcPr>
          <w:p w14:paraId="3B16B7AD" w14:textId="77777777" w:rsidR="00722224" w:rsidRDefault="00722224" w:rsidP="00D91CD5">
            <w:pPr>
              <w:jc w:val="center"/>
              <w:rPr>
                <w:rFonts w:ascii="Arial" w:hAnsi="Arial" w:cs="Arial"/>
                <w:sz w:val="24"/>
                <w:szCs w:val="24"/>
              </w:rPr>
            </w:pPr>
          </w:p>
        </w:tc>
      </w:tr>
      <w:tr w:rsidR="00722224" w14:paraId="3984EF6D" w14:textId="77777777" w:rsidTr="00FF2D0E">
        <w:trPr>
          <w:trHeight w:val="851"/>
        </w:trPr>
        <w:tc>
          <w:tcPr>
            <w:tcW w:w="1123" w:type="dxa"/>
          </w:tcPr>
          <w:p w14:paraId="6C16342B" w14:textId="1E9F0EF9" w:rsidR="00722224" w:rsidRPr="00B3021B" w:rsidRDefault="00722224" w:rsidP="00D91CD5">
            <w:pPr>
              <w:jc w:val="center"/>
              <w:rPr>
                <w:rFonts w:ascii="Arial" w:hAnsi="Arial" w:cs="Arial"/>
                <w:b/>
                <w:bCs/>
                <w:sz w:val="24"/>
                <w:szCs w:val="24"/>
              </w:rPr>
            </w:pPr>
            <w:r w:rsidRPr="00B3021B">
              <w:rPr>
                <w:rFonts w:ascii="Arial" w:hAnsi="Arial" w:cs="Arial"/>
                <w:b/>
                <w:bCs/>
                <w:sz w:val="24"/>
                <w:szCs w:val="24"/>
              </w:rPr>
              <w:t>07</w:t>
            </w:r>
          </w:p>
        </w:tc>
        <w:tc>
          <w:tcPr>
            <w:tcW w:w="1848" w:type="dxa"/>
          </w:tcPr>
          <w:p w14:paraId="2ADC46D7" w14:textId="77777777" w:rsidR="00722224" w:rsidRDefault="00722224" w:rsidP="00D91CD5">
            <w:pPr>
              <w:jc w:val="center"/>
              <w:rPr>
                <w:rFonts w:ascii="Arial" w:hAnsi="Arial" w:cs="Arial"/>
                <w:sz w:val="24"/>
                <w:szCs w:val="24"/>
              </w:rPr>
            </w:pPr>
          </w:p>
        </w:tc>
        <w:tc>
          <w:tcPr>
            <w:tcW w:w="1560" w:type="dxa"/>
          </w:tcPr>
          <w:p w14:paraId="5F966B43" w14:textId="77777777" w:rsidR="00722224" w:rsidRDefault="00722224" w:rsidP="00D91CD5">
            <w:pPr>
              <w:jc w:val="center"/>
              <w:rPr>
                <w:rFonts w:ascii="Arial" w:hAnsi="Arial" w:cs="Arial"/>
                <w:sz w:val="24"/>
                <w:szCs w:val="24"/>
              </w:rPr>
            </w:pPr>
          </w:p>
        </w:tc>
        <w:tc>
          <w:tcPr>
            <w:tcW w:w="1866" w:type="dxa"/>
          </w:tcPr>
          <w:p w14:paraId="289DDC48" w14:textId="77777777" w:rsidR="00722224" w:rsidRDefault="00722224" w:rsidP="00D91CD5">
            <w:pPr>
              <w:jc w:val="center"/>
              <w:rPr>
                <w:rFonts w:ascii="Arial" w:hAnsi="Arial" w:cs="Arial"/>
                <w:sz w:val="24"/>
                <w:szCs w:val="24"/>
              </w:rPr>
            </w:pPr>
          </w:p>
        </w:tc>
        <w:tc>
          <w:tcPr>
            <w:tcW w:w="1678" w:type="dxa"/>
          </w:tcPr>
          <w:p w14:paraId="4B18820F" w14:textId="77777777" w:rsidR="00722224" w:rsidRDefault="00722224" w:rsidP="00D91CD5">
            <w:pPr>
              <w:jc w:val="center"/>
              <w:rPr>
                <w:rFonts w:ascii="Arial" w:hAnsi="Arial" w:cs="Arial"/>
                <w:sz w:val="24"/>
                <w:szCs w:val="24"/>
              </w:rPr>
            </w:pPr>
          </w:p>
        </w:tc>
        <w:tc>
          <w:tcPr>
            <w:tcW w:w="1418" w:type="dxa"/>
          </w:tcPr>
          <w:p w14:paraId="0642535E" w14:textId="77777777" w:rsidR="00722224" w:rsidRDefault="00722224" w:rsidP="00D91CD5">
            <w:pPr>
              <w:jc w:val="center"/>
              <w:rPr>
                <w:rFonts w:ascii="Arial" w:hAnsi="Arial" w:cs="Arial"/>
                <w:sz w:val="24"/>
                <w:szCs w:val="24"/>
              </w:rPr>
            </w:pPr>
          </w:p>
        </w:tc>
      </w:tr>
      <w:tr w:rsidR="00722224" w14:paraId="4FBF0E4B" w14:textId="77777777" w:rsidTr="00FF2D0E">
        <w:trPr>
          <w:trHeight w:val="851"/>
        </w:trPr>
        <w:tc>
          <w:tcPr>
            <w:tcW w:w="1123" w:type="dxa"/>
          </w:tcPr>
          <w:p w14:paraId="6FC28971" w14:textId="449CF8FA" w:rsidR="00722224" w:rsidRPr="00B3021B" w:rsidRDefault="00D91CD5" w:rsidP="00D91CD5">
            <w:pPr>
              <w:jc w:val="center"/>
              <w:rPr>
                <w:rFonts w:ascii="Arial" w:hAnsi="Arial" w:cs="Arial"/>
                <w:b/>
                <w:bCs/>
                <w:sz w:val="24"/>
                <w:szCs w:val="24"/>
              </w:rPr>
            </w:pPr>
            <w:r w:rsidRPr="00B3021B">
              <w:rPr>
                <w:rFonts w:ascii="Arial" w:hAnsi="Arial" w:cs="Arial"/>
                <w:b/>
                <w:bCs/>
                <w:sz w:val="24"/>
                <w:szCs w:val="24"/>
              </w:rPr>
              <w:t>08</w:t>
            </w:r>
          </w:p>
        </w:tc>
        <w:tc>
          <w:tcPr>
            <w:tcW w:w="1848" w:type="dxa"/>
          </w:tcPr>
          <w:p w14:paraId="151FA5DF" w14:textId="77777777" w:rsidR="00722224" w:rsidRDefault="00722224" w:rsidP="00D91CD5">
            <w:pPr>
              <w:jc w:val="center"/>
              <w:rPr>
                <w:rFonts w:ascii="Arial" w:hAnsi="Arial" w:cs="Arial"/>
                <w:sz w:val="24"/>
                <w:szCs w:val="24"/>
              </w:rPr>
            </w:pPr>
          </w:p>
        </w:tc>
        <w:tc>
          <w:tcPr>
            <w:tcW w:w="1560" w:type="dxa"/>
          </w:tcPr>
          <w:p w14:paraId="7A2B0C30" w14:textId="77777777" w:rsidR="00722224" w:rsidRDefault="00722224" w:rsidP="00D91CD5">
            <w:pPr>
              <w:jc w:val="center"/>
              <w:rPr>
                <w:rFonts w:ascii="Arial" w:hAnsi="Arial" w:cs="Arial"/>
                <w:sz w:val="24"/>
                <w:szCs w:val="24"/>
              </w:rPr>
            </w:pPr>
          </w:p>
        </w:tc>
        <w:tc>
          <w:tcPr>
            <w:tcW w:w="1866" w:type="dxa"/>
          </w:tcPr>
          <w:p w14:paraId="607F85C5" w14:textId="77777777" w:rsidR="00722224" w:rsidRDefault="00722224" w:rsidP="00D91CD5">
            <w:pPr>
              <w:jc w:val="center"/>
              <w:rPr>
                <w:rFonts w:ascii="Arial" w:hAnsi="Arial" w:cs="Arial"/>
                <w:sz w:val="24"/>
                <w:szCs w:val="24"/>
              </w:rPr>
            </w:pPr>
          </w:p>
        </w:tc>
        <w:tc>
          <w:tcPr>
            <w:tcW w:w="1678" w:type="dxa"/>
          </w:tcPr>
          <w:p w14:paraId="173BCBFB" w14:textId="77777777" w:rsidR="00722224" w:rsidRDefault="00722224" w:rsidP="00D91CD5">
            <w:pPr>
              <w:jc w:val="center"/>
              <w:rPr>
                <w:rFonts w:ascii="Arial" w:hAnsi="Arial" w:cs="Arial"/>
                <w:sz w:val="24"/>
                <w:szCs w:val="24"/>
              </w:rPr>
            </w:pPr>
          </w:p>
        </w:tc>
        <w:tc>
          <w:tcPr>
            <w:tcW w:w="1418" w:type="dxa"/>
          </w:tcPr>
          <w:p w14:paraId="6C0D27DC" w14:textId="77777777" w:rsidR="00722224" w:rsidRDefault="00722224" w:rsidP="00D91CD5">
            <w:pPr>
              <w:jc w:val="center"/>
              <w:rPr>
                <w:rFonts w:ascii="Arial" w:hAnsi="Arial" w:cs="Arial"/>
                <w:sz w:val="24"/>
                <w:szCs w:val="24"/>
              </w:rPr>
            </w:pPr>
          </w:p>
        </w:tc>
      </w:tr>
      <w:tr w:rsidR="00D91CD5" w14:paraId="21832ED2" w14:textId="77777777" w:rsidTr="00FF2D0E">
        <w:trPr>
          <w:trHeight w:val="851"/>
        </w:trPr>
        <w:tc>
          <w:tcPr>
            <w:tcW w:w="1123" w:type="dxa"/>
          </w:tcPr>
          <w:p w14:paraId="083EBA39" w14:textId="3F9B21F2" w:rsidR="00D91CD5" w:rsidRPr="00B3021B" w:rsidRDefault="00D91CD5" w:rsidP="00D91CD5">
            <w:pPr>
              <w:jc w:val="center"/>
              <w:rPr>
                <w:rFonts w:ascii="Arial" w:hAnsi="Arial" w:cs="Arial"/>
                <w:b/>
                <w:bCs/>
                <w:sz w:val="24"/>
                <w:szCs w:val="24"/>
              </w:rPr>
            </w:pPr>
            <w:r w:rsidRPr="00B3021B">
              <w:rPr>
                <w:rFonts w:ascii="Arial" w:hAnsi="Arial" w:cs="Arial"/>
                <w:b/>
                <w:bCs/>
                <w:sz w:val="24"/>
                <w:szCs w:val="24"/>
              </w:rPr>
              <w:t>09</w:t>
            </w:r>
          </w:p>
        </w:tc>
        <w:tc>
          <w:tcPr>
            <w:tcW w:w="1848" w:type="dxa"/>
          </w:tcPr>
          <w:p w14:paraId="697ACCBC" w14:textId="77777777" w:rsidR="00D91CD5" w:rsidRDefault="00D91CD5" w:rsidP="00D91CD5">
            <w:pPr>
              <w:jc w:val="center"/>
              <w:rPr>
                <w:rFonts w:ascii="Arial" w:hAnsi="Arial" w:cs="Arial"/>
                <w:sz w:val="24"/>
                <w:szCs w:val="24"/>
              </w:rPr>
            </w:pPr>
          </w:p>
        </w:tc>
        <w:tc>
          <w:tcPr>
            <w:tcW w:w="1560" w:type="dxa"/>
          </w:tcPr>
          <w:p w14:paraId="270D32B2" w14:textId="77777777" w:rsidR="00D91CD5" w:rsidRDefault="00D91CD5" w:rsidP="00D91CD5">
            <w:pPr>
              <w:jc w:val="center"/>
              <w:rPr>
                <w:rFonts w:ascii="Arial" w:hAnsi="Arial" w:cs="Arial"/>
                <w:sz w:val="24"/>
                <w:szCs w:val="24"/>
              </w:rPr>
            </w:pPr>
          </w:p>
        </w:tc>
        <w:tc>
          <w:tcPr>
            <w:tcW w:w="1866" w:type="dxa"/>
          </w:tcPr>
          <w:p w14:paraId="405EADCE" w14:textId="77777777" w:rsidR="00D91CD5" w:rsidRDefault="00D91CD5" w:rsidP="00D91CD5">
            <w:pPr>
              <w:jc w:val="center"/>
              <w:rPr>
                <w:rFonts w:ascii="Arial" w:hAnsi="Arial" w:cs="Arial"/>
                <w:sz w:val="24"/>
                <w:szCs w:val="24"/>
              </w:rPr>
            </w:pPr>
          </w:p>
        </w:tc>
        <w:tc>
          <w:tcPr>
            <w:tcW w:w="1678" w:type="dxa"/>
          </w:tcPr>
          <w:p w14:paraId="0B3E9B32" w14:textId="77777777" w:rsidR="00D91CD5" w:rsidRDefault="00D91CD5" w:rsidP="00D91CD5">
            <w:pPr>
              <w:jc w:val="center"/>
              <w:rPr>
                <w:rFonts w:ascii="Arial" w:hAnsi="Arial" w:cs="Arial"/>
                <w:sz w:val="24"/>
                <w:szCs w:val="24"/>
              </w:rPr>
            </w:pPr>
          </w:p>
        </w:tc>
        <w:tc>
          <w:tcPr>
            <w:tcW w:w="1418" w:type="dxa"/>
          </w:tcPr>
          <w:p w14:paraId="7BD47B17" w14:textId="77777777" w:rsidR="00D91CD5" w:rsidRDefault="00D91CD5" w:rsidP="00D91CD5">
            <w:pPr>
              <w:jc w:val="center"/>
              <w:rPr>
                <w:rFonts w:ascii="Arial" w:hAnsi="Arial" w:cs="Arial"/>
                <w:sz w:val="24"/>
                <w:szCs w:val="24"/>
              </w:rPr>
            </w:pPr>
          </w:p>
        </w:tc>
      </w:tr>
      <w:tr w:rsidR="00D91CD5" w14:paraId="7B2893BF" w14:textId="77777777" w:rsidTr="00FF2D0E">
        <w:trPr>
          <w:trHeight w:val="851"/>
        </w:trPr>
        <w:tc>
          <w:tcPr>
            <w:tcW w:w="1123" w:type="dxa"/>
          </w:tcPr>
          <w:p w14:paraId="25639E87" w14:textId="5C094056" w:rsidR="00D91CD5" w:rsidRPr="00B3021B" w:rsidRDefault="00D91CD5" w:rsidP="00D91CD5">
            <w:pPr>
              <w:jc w:val="center"/>
              <w:rPr>
                <w:rFonts w:ascii="Arial" w:hAnsi="Arial" w:cs="Arial"/>
                <w:b/>
                <w:bCs/>
                <w:sz w:val="24"/>
                <w:szCs w:val="24"/>
              </w:rPr>
            </w:pPr>
            <w:r w:rsidRPr="00B3021B">
              <w:rPr>
                <w:rFonts w:ascii="Arial" w:hAnsi="Arial" w:cs="Arial"/>
                <w:b/>
                <w:bCs/>
                <w:sz w:val="24"/>
                <w:szCs w:val="24"/>
              </w:rPr>
              <w:t>10</w:t>
            </w:r>
          </w:p>
        </w:tc>
        <w:tc>
          <w:tcPr>
            <w:tcW w:w="1848" w:type="dxa"/>
          </w:tcPr>
          <w:p w14:paraId="79C569A5" w14:textId="77777777" w:rsidR="00D91CD5" w:rsidRDefault="00D91CD5" w:rsidP="00D91CD5">
            <w:pPr>
              <w:jc w:val="center"/>
              <w:rPr>
                <w:rFonts w:ascii="Arial" w:hAnsi="Arial" w:cs="Arial"/>
                <w:sz w:val="24"/>
                <w:szCs w:val="24"/>
              </w:rPr>
            </w:pPr>
          </w:p>
        </w:tc>
        <w:tc>
          <w:tcPr>
            <w:tcW w:w="1560" w:type="dxa"/>
          </w:tcPr>
          <w:p w14:paraId="2572DF85" w14:textId="77777777" w:rsidR="00D91CD5" w:rsidRDefault="00D91CD5" w:rsidP="00D91CD5">
            <w:pPr>
              <w:jc w:val="center"/>
              <w:rPr>
                <w:rFonts w:ascii="Arial" w:hAnsi="Arial" w:cs="Arial"/>
                <w:sz w:val="24"/>
                <w:szCs w:val="24"/>
              </w:rPr>
            </w:pPr>
          </w:p>
        </w:tc>
        <w:tc>
          <w:tcPr>
            <w:tcW w:w="1866" w:type="dxa"/>
          </w:tcPr>
          <w:p w14:paraId="42F5BF77" w14:textId="77777777" w:rsidR="00D91CD5" w:rsidRDefault="00D91CD5" w:rsidP="00D91CD5">
            <w:pPr>
              <w:jc w:val="center"/>
              <w:rPr>
                <w:rFonts w:ascii="Arial" w:hAnsi="Arial" w:cs="Arial"/>
                <w:sz w:val="24"/>
                <w:szCs w:val="24"/>
              </w:rPr>
            </w:pPr>
          </w:p>
        </w:tc>
        <w:tc>
          <w:tcPr>
            <w:tcW w:w="1678" w:type="dxa"/>
          </w:tcPr>
          <w:p w14:paraId="68BF2360" w14:textId="77777777" w:rsidR="00D91CD5" w:rsidRDefault="00D91CD5" w:rsidP="00D91CD5">
            <w:pPr>
              <w:jc w:val="center"/>
              <w:rPr>
                <w:rFonts w:ascii="Arial" w:hAnsi="Arial" w:cs="Arial"/>
                <w:sz w:val="24"/>
                <w:szCs w:val="24"/>
              </w:rPr>
            </w:pPr>
          </w:p>
        </w:tc>
        <w:tc>
          <w:tcPr>
            <w:tcW w:w="1418" w:type="dxa"/>
          </w:tcPr>
          <w:p w14:paraId="07BD1057" w14:textId="77777777" w:rsidR="00D91CD5" w:rsidRDefault="00D91CD5" w:rsidP="00D91CD5">
            <w:pPr>
              <w:jc w:val="center"/>
              <w:rPr>
                <w:rFonts w:ascii="Arial" w:hAnsi="Arial" w:cs="Arial"/>
                <w:sz w:val="24"/>
                <w:szCs w:val="24"/>
              </w:rPr>
            </w:pPr>
          </w:p>
        </w:tc>
      </w:tr>
    </w:tbl>
    <w:p w14:paraId="26305B2F" w14:textId="2826E17C" w:rsidR="00722224" w:rsidRDefault="00722224">
      <w:pPr>
        <w:rPr>
          <w:rFonts w:ascii="Arial" w:hAnsi="Arial" w:cs="Arial"/>
          <w:sz w:val="24"/>
          <w:szCs w:val="24"/>
        </w:rPr>
      </w:pPr>
    </w:p>
    <w:p w14:paraId="76A5097E" w14:textId="3B15D07F" w:rsidR="00722224" w:rsidRDefault="00722224">
      <w:pPr>
        <w:rPr>
          <w:rFonts w:ascii="Arial" w:hAnsi="Arial" w:cs="Arial"/>
          <w:sz w:val="24"/>
          <w:szCs w:val="24"/>
        </w:rPr>
      </w:pPr>
    </w:p>
    <w:p w14:paraId="4EEC60AB" w14:textId="77777777" w:rsidR="00D91CD5" w:rsidRDefault="00D91CD5">
      <w:pPr>
        <w:rPr>
          <w:rFonts w:ascii="Arial" w:hAnsi="Arial" w:cs="Arial"/>
          <w:sz w:val="24"/>
          <w:szCs w:val="24"/>
        </w:rPr>
      </w:pPr>
    </w:p>
    <w:p w14:paraId="6407BD5D" w14:textId="17F881D6" w:rsidR="00722224" w:rsidRDefault="00722224">
      <w:pPr>
        <w:rPr>
          <w:rFonts w:ascii="Arial" w:hAnsi="Arial" w:cs="Arial"/>
          <w:sz w:val="24"/>
          <w:szCs w:val="24"/>
        </w:rPr>
      </w:pPr>
    </w:p>
    <w:p w14:paraId="3399BB8B" w14:textId="2BBCA44E" w:rsidR="00722224" w:rsidRDefault="00722224">
      <w:pPr>
        <w:rPr>
          <w:rFonts w:ascii="Arial" w:hAnsi="Arial" w:cs="Arial"/>
          <w:sz w:val="24"/>
          <w:szCs w:val="24"/>
        </w:rPr>
      </w:pPr>
    </w:p>
    <w:p w14:paraId="7462A149" w14:textId="06D258F8" w:rsidR="00722224" w:rsidRDefault="00722224">
      <w:pPr>
        <w:rPr>
          <w:rFonts w:ascii="Arial" w:hAnsi="Arial" w:cs="Arial"/>
          <w:sz w:val="24"/>
          <w:szCs w:val="24"/>
        </w:rPr>
      </w:pPr>
    </w:p>
    <w:p w14:paraId="0BDB178F" w14:textId="65E6A04F" w:rsidR="00331AEA" w:rsidRPr="001A2EC8" w:rsidRDefault="00331AEA" w:rsidP="001A2EC8">
      <w:pPr>
        <w:pStyle w:val="ListParagraph"/>
        <w:numPr>
          <w:ilvl w:val="0"/>
          <w:numId w:val="5"/>
        </w:numPr>
        <w:spacing w:after="0" w:line="240" w:lineRule="auto"/>
        <w:ind w:left="560" w:hanging="574"/>
        <w:rPr>
          <w:rFonts w:ascii="Arial" w:hAnsi="Arial" w:cs="Arial"/>
          <w:b/>
          <w:bCs/>
          <w:sz w:val="24"/>
          <w:szCs w:val="24"/>
        </w:rPr>
      </w:pPr>
      <w:r w:rsidRPr="001A2EC8">
        <w:rPr>
          <w:rFonts w:ascii="Arial" w:hAnsi="Arial" w:cs="Arial"/>
          <w:b/>
          <w:bCs/>
          <w:sz w:val="24"/>
          <w:szCs w:val="24"/>
        </w:rPr>
        <w:lastRenderedPageBreak/>
        <w:t>Introduction</w:t>
      </w:r>
    </w:p>
    <w:p w14:paraId="79B97992" w14:textId="77777777" w:rsidR="005C4C20" w:rsidRPr="00A35855" w:rsidRDefault="005C4C20" w:rsidP="00A35855">
      <w:pPr>
        <w:spacing w:after="0" w:line="240" w:lineRule="auto"/>
        <w:rPr>
          <w:rFonts w:ascii="Arial" w:hAnsi="Arial" w:cs="Arial"/>
          <w:b/>
          <w:bCs/>
          <w:sz w:val="24"/>
          <w:szCs w:val="24"/>
        </w:rPr>
      </w:pPr>
    </w:p>
    <w:p w14:paraId="3B336A7C" w14:textId="354C920C" w:rsidR="00824607" w:rsidRDefault="00ED0168" w:rsidP="00824607">
      <w:pPr>
        <w:pStyle w:val="ListParagraph"/>
        <w:numPr>
          <w:ilvl w:val="1"/>
          <w:numId w:val="5"/>
        </w:numPr>
        <w:spacing w:after="0" w:line="240" w:lineRule="auto"/>
        <w:ind w:left="574"/>
        <w:rPr>
          <w:rFonts w:ascii="Arial" w:hAnsi="Arial" w:cs="Arial"/>
          <w:sz w:val="24"/>
          <w:szCs w:val="24"/>
        </w:rPr>
      </w:pPr>
      <w:r w:rsidRPr="001A2EC8">
        <w:rPr>
          <w:rFonts w:ascii="Arial" w:hAnsi="Arial" w:cs="Arial"/>
          <w:sz w:val="24"/>
          <w:szCs w:val="24"/>
        </w:rPr>
        <w:t>South Tyneside Council and South Tyneside Homes are committed to providing safe</w:t>
      </w:r>
      <w:r w:rsidR="00314381" w:rsidRPr="001A2EC8">
        <w:rPr>
          <w:rFonts w:ascii="Arial" w:hAnsi="Arial" w:cs="Arial"/>
          <w:sz w:val="24"/>
          <w:szCs w:val="24"/>
        </w:rPr>
        <w:t xml:space="preserve">, healthy, energy efficient and comfortable </w:t>
      </w:r>
      <w:r w:rsidR="00314381" w:rsidRPr="00E93AD9">
        <w:rPr>
          <w:rFonts w:ascii="Arial" w:hAnsi="Arial" w:cs="Arial"/>
          <w:sz w:val="24"/>
          <w:szCs w:val="24"/>
        </w:rPr>
        <w:t xml:space="preserve">homes </w:t>
      </w:r>
      <w:r w:rsidR="00FF2D0E">
        <w:rPr>
          <w:rFonts w:ascii="Arial" w:hAnsi="Arial" w:cs="Arial"/>
          <w:sz w:val="24"/>
          <w:szCs w:val="24"/>
        </w:rPr>
        <w:t>for</w:t>
      </w:r>
      <w:r w:rsidR="00314381" w:rsidRPr="00E93AD9">
        <w:rPr>
          <w:rFonts w:ascii="Arial" w:hAnsi="Arial" w:cs="Arial"/>
          <w:sz w:val="24"/>
          <w:szCs w:val="24"/>
        </w:rPr>
        <w:t xml:space="preserve"> its customers. We have designed a policy with residents</w:t>
      </w:r>
      <w:r w:rsidR="00314381" w:rsidRPr="001A2EC8">
        <w:rPr>
          <w:rFonts w:ascii="Arial" w:hAnsi="Arial" w:cs="Arial"/>
          <w:sz w:val="24"/>
          <w:szCs w:val="24"/>
        </w:rPr>
        <w:t xml:space="preserve"> to enable us to diagnose, respond to and effectively manage reports of damp, mould and condensation within our properties.</w:t>
      </w:r>
    </w:p>
    <w:p w14:paraId="4DF4792C" w14:textId="77777777" w:rsidR="00824607" w:rsidRDefault="00824607" w:rsidP="00824607">
      <w:pPr>
        <w:pStyle w:val="ListParagraph"/>
        <w:spacing w:after="0" w:line="240" w:lineRule="auto"/>
        <w:ind w:left="574"/>
        <w:rPr>
          <w:rFonts w:ascii="Arial" w:hAnsi="Arial" w:cs="Arial"/>
          <w:sz w:val="24"/>
          <w:szCs w:val="24"/>
        </w:rPr>
      </w:pPr>
    </w:p>
    <w:p w14:paraId="2B53AC4B" w14:textId="5007DEC5" w:rsidR="00824607" w:rsidRPr="00FF2D0E" w:rsidRDefault="00824607" w:rsidP="00824607">
      <w:pPr>
        <w:pStyle w:val="ListParagraph"/>
        <w:numPr>
          <w:ilvl w:val="1"/>
          <w:numId w:val="5"/>
        </w:numPr>
        <w:spacing w:after="0" w:line="240" w:lineRule="auto"/>
        <w:ind w:left="574"/>
        <w:rPr>
          <w:rFonts w:ascii="Arial" w:hAnsi="Arial" w:cs="Arial"/>
          <w:sz w:val="24"/>
          <w:szCs w:val="24"/>
        </w:rPr>
      </w:pPr>
      <w:r w:rsidRPr="00FF2D0E">
        <w:rPr>
          <w:rFonts w:ascii="Arial" w:hAnsi="Arial" w:cs="Arial"/>
          <w:sz w:val="24"/>
          <w:szCs w:val="24"/>
        </w:rPr>
        <w:t>This policy applies all homes owned by South Tyneside Council and managed by South Tyneside Homes.  South Tyneside Homes is an arms length management organisation (ALMO) created by South Tyneside Council to manage, maintain, and improve its Council homes. It covers all staff, including contractors and sub-contractors too. South Tyneside Council has a responsibility to ensure our homes are safe, healthy, and free from hazards, including damp, condensation, and mould.</w:t>
      </w:r>
    </w:p>
    <w:p w14:paraId="09668733" w14:textId="77777777" w:rsidR="00824607" w:rsidRPr="00824607" w:rsidRDefault="00824607" w:rsidP="00824607">
      <w:pPr>
        <w:spacing w:after="0" w:line="240" w:lineRule="auto"/>
        <w:rPr>
          <w:rFonts w:ascii="Arial" w:hAnsi="Arial" w:cs="Arial"/>
          <w:sz w:val="24"/>
          <w:szCs w:val="24"/>
        </w:rPr>
      </w:pPr>
    </w:p>
    <w:p w14:paraId="2728A471" w14:textId="77777777" w:rsidR="00824607" w:rsidRPr="00FF2D0E" w:rsidRDefault="00824607" w:rsidP="0030445B">
      <w:pPr>
        <w:pStyle w:val="ListParagraph"/>
        <w:numPr>
          <w:ilvl w:val="1"/>
          <w:numId w:val="5"/>
        </w:numPr>
        <w:spacing w:after="0" w:line="240" w:lineRule="auto"/>
        <w:ind w:left="574"/>
        <w:rPr>
          <w:rFonts w:ascii="Arial" w:hAnsi="Arial" w:cs="Arial"/>
          <w:sz w:val="24"/>
          <w:szCs w:val="24"/>
        </w:rPr>
      </w:pPr>
      <w:r w:rsidRPr="00FF2D0E">
        <w:rPr>
          <w:rFonts w:ascii="Arial" w:hAnsi="Arial" w:cs="Arial"/>
          <w:sz w:val="24"/>
          <w:szCs w:val="24"/>
        </w:rPr>
        <w:t xml:space="preserve">South Tyneside Homes has a responsibility to manage repairs and complete any work required to prevent damp, condensation and mould occurring. It is also important that tenants report any issues, so we can work quickly to help resolve the problems. We recognise the impact that damp, condensation, and mould can have on tenants, including distress, inconvenience and concerns about health and wellbeing. </w:t>
      </w:r>
    </w:p>
    <w:p w14:paraId="45398515" w14:textId="77777777" w:rsidR="00824607" w:rsidRPr="00824607" w:rsidRDefault="00824607" w:rsidP="00824607">
      <w:pPr>
        <w:spacing w:after="0" w:line="240" w:lineRule="auto"/>
        <w:rPr>
          <w:rFonts w:ascii="Arial" w:hAnsi="Arial" w:cs="Arial"/>
          <w:sz w:val="24"/>
          <w:szCs w:val="24"/>
        </w:rPr>
      </w:pPr>
    </w:p>
    <w:p w14:paraId="44CD6D31" w14:textId="77777777" w:rsidR="00824607" w:rsidRPr="00FF2D0E" w:rsidRDefault="00824607" w:rsidP="0030445B">
      <w:pPr>
        <w:pStyle w:val="ListParagraph"/>
        <w:numPr>
          <w:ilvl w:val="1"/>
          <w:numId w:val="5"/>
        </w:numPr>
        <w:spacing w:after="0" w:line="240" w:lineRule="auto"/>
        <w:ind w:left="574"/>
        <w:rPr>
          <w:rFonts w:ascii="Arial" w:hAnsi="Arial" w:cs="Arial"/>
          <w:sz w:val="24"/>
          <w:szCs w:val="24"/>
        </w:rPr>
      </w:pPr>
      <w:r w:rsidRPr="00FF2D0E">
        <w:rPr>
          <w:rFonts w:ascii="Arial" w:hAnsi="Arial" w:cs="Arial"/>
          <w:sz w:val="24"/>
          <w:szCs w:val="24"/>
        </w:rPr>
        <w:t>We will ensure that we take prompt action to remedy issues and support tenants, offering guidance, advice, and assistance throughout the process to all tenants living in Council properties.</w:t>
      </w:r>
    </w:p>
    <w:p w14:paraId="1C5FB041" w14:textId="77777777" w:rsidR="00824607" w:rsidRPr="00824607" w:rsidRDefault="00824607" w:rsidP="00824607">
      <w:pPr>
        <w:spacing w:after="0" w:line="240" w:lineRule="auto"/>
        <w:rPr>
          <w:rFonts w:ascii="Arial" w:hAnsi="Arial" w:cs="Arial"/>
          <w:sz w:val="24"/>
          <w:szCs w:val="24"/>
        </w:rPr>
      </w:pPr>
    </w:p>
    <w:p w14:paraId="74B37C9B" w14:textId="527099E9" w:rsidR="0030445B" w:rsidRPr="00FF2D0E" w:rsidRDefault="0030445B" w:rsidP="0030445B">
      <w:pPr>
        <w:pStyle w:val="ListParagraph"/>
        <w:numPr>
          <w:ilvl w:val="1"/>
          <w:numId w:val="5"/>
        </w:numPr>
        <w:spacing w:after="0" w:line="240" w:lineRule="auto"/>
        <w:ind w:left="574"/>
        <w:rPr>
          <w:rFonts w:ascii="Arial" w:hAnsi="Arial" w:cs="Arial"/>
          <w:sz w:val="24"/>
          <w:szCs w:val="24"/>
        </w:rPr>
      </w:pPr>
      <w:r w:rsidRPr="00FF2D0E">
        <w:rPr>
          <w:rFonts w:ascii="Arial" w:hAnsi="Arial" w:cs="Arial"/>
          <w:sz w:val="24"/>
          <w:szCs w:val="24"/>
        </w:rPr>
        <w:t>The Regulator of social housing expects that as a minimum we:</w:t>
      </w:r>
    </w:p>
    <w:p w14:paraId="24C02ADD" w14:textId="77777777" w:rsidR="0030445B" w:rsidRPr="00FF2D0E" w:rsidRDefault="0030445B" w:rsidP="0030445B">
      <w:pPr>
        <w:pStyle w:val="ListParagraph"/>
        <w:numPr>
          <w:ilvl w:val="0"/>
          <w:numId w:val="14"/>
        </w:numPr>
        <w:spacing w:after="0" w:line="240" w:lineRule="auto"/>
        <w:rPr>
          <w:rFonts w:ascii="Arial" w:hAnsi="Arial" w:cs="Arial"/>
          <w:sz w:val="24"/>
          <w:szCs w:val="24"/>
        </w:rPr>
      </w:pPr>
      <w:r w:rsidRPr="00FF2D0E">
        <w:rPr>
          <w:rFonts w:ascii="Arial" w:hAnsi="Arial" w:cs="Arial"/>
          <w:sz w:val="24"/>
          <w:szCs w:val="24"/>
        </w:rPr>
        <w:t>Take all reasonable steps to ensure the health and safety of tenants in their homes and associated communal areas.</w:t>
      </w:r>
    </w:p>
    <w:p w14:paraId="7B393121" w14:textId="150FCC1A" w:rsidR="0030445B" w:rsidRPr="00FF2D0E" w:rsidRDefault="0030445B" w:rsidP="0030445B">
      <w:pPr>
        <w:pStyle w:val="ListParagraph"/>
        <w:numPr>
          <w:ilvl w:val="0"/>
          <w:numId w:val="14"/>
        </w:numPr>
        <w:spacing w:after="0" w:line="240" w:lineRule="auto"/>
        <w:rPr>
          <w:rFonts w:ascii="Arial" w:hAnsi="Arial" w:cs="Arial"/>
          <w:sz w:val="24"/>
          <w:szCs w:val="24"/>
        </w:rPr>
      </w:pPr>
      <w:r w:rsidRPr="00FF2D0E">
        <w:rPr>
          <w:rFonts w:ascii="Arial" w:hAnsi="Arial" w:cs="Arial"/>
          <w:sz w:val="24"/>
          <w:szCs w:val="24"/>
        </w:rPr>
        <w:t>Provide an effective, efficient, and timely repairs, maintenance and planned improvements service for the homes and communal areas for which we are responsible.</w:t>
      </w:r>
    </w:p>
    <w:p w14:paraId="5C1EBED1" w14:textId="77777777" w:rsidR="0030445B" w:rsidRPr="00FF2D0E" w:rsidRDefault="0030445B" w:rsidP="0030445B">
      <w:pPr>
        <w:pStyle w:val="ListParagraph"/>
        <w:numPr>
          <w:ilvl w:val="0"/>
          <w:numId w:val="14"/>
        </w:numPr>
        <w:spacing w:after="0" w:line="240" w:lineRule="auto"/>
        <w:rPr>
          <w:rFonts w:ascii="Arial" w:hAnsi="Arial" w:cs="Arial"/>
          <w:sz w:val="24"/>
          <w:szCs w:val="24"/>
        </w:rPr>
      </w:pPr>
      <w:r w:rsidRPr="00FF2D0E">
        <w:rPr>
          <w:rFonts w:ascii="Arial" w:hAnsi="Arial" w:cs="Arial"/>
          <w:sz w:val="24"/>
          <w:szCs w:val="24"/>
        </w:rPr>
        <w:t>Collect and provide information to support effective scrutiny by tenants of their landlord’s performance in delivering landlord service.</w:t>
      </w:r>
    </w:p>
    <w:p w14:paraId="5BDFF152" w14:textId="77777777" w:rsidR="001A2EC8" w:rsidRPr="006F385B" w:rsidRDefault="001A2EC8" w:rsidP="006F385B">
      <w:pPr>
        <w:spacing w:after="0" w:line="240" w:lineRule="auto"/>
        <w:rPr>
          <w:rFonts w:ascii="Arial" w:hAnsi="Arial" w:cs="Arial"/>
          <w:sz w:val="24"/>
          <w:szCs w:val="24"/>
        </w:rPr>
      </w:pPr>
    </w:p>
    <w:p w14:paraId="21A85247" w14:textId="2034653C" w:rsidR="00824607" w:rsidRDefault="001A2EC8" w:rsidP="0030445B">
      <w:pPr>
        <w:pStyle w:val="ListParagraph"/>
        <w:numPr>
          <w:ilvl w:val="1"/>
          <w:numId w:val="5"/>
        </w:numPr>
        <w:spacing w:after="0" w:line="240" w:lineRule="auto"/>
        <w:ind w:left="574"/>
        <w:rPr>
          <w:rFonts w:ascii="Arial" w:hAnsi="Arial" w:cs="Arial"/>
          <w:sz w:val="24"/>
          <w:szCs w:val="24"/>
        </w:rPr>
      </w:pPr>
      <w:r w:rsidRPr="001A2EC8">
        <w:rPr>
          <w:rFonts w:ascii="Arial" w:hAnsi="Arial" w:cs="Arial"/>
          <w:sz w:val="24"/>
          <w:szCs w:val="24"/>
        </w:rPr>
        <w:t>We will</w:t>
      </w:r>
      <w:r w:rsidR="00314381" w:rsidRPr="001A2EC8">
        <w:rPr>
          <w:rFonts w:ascii="Arial" w:hAnsi="Arial" w:cs="Arial"/>
          <w:sz w:val="24"/>
          <w:szCs w:val="24"/>
        </w:rPr>
        <w:t xml:space="preserve"> treat all reports of damp and mould seriously</w:t>
      </w:r>
      <w:r w:rsidRPr="001A2EC8">
        <w:rPr>
          <w:rFonts w:ascii="Arial" w:hAnsi="Arial" w:cs="Arial"/>
          <w:sz w:val="24"/>
          <w:szCs w:val="24"/>
        </w:rPr>
        <w:t xml:space="preserve">, ensuring we </w:t>
      </w:r>
      <w:r w:rsidR="00314381" w:rsidRPr="001A2EC8">
        <w:rPr>
          <w:rFonts w:ascii="Arial" w:hAnsi="Arial" w:cs="Arial"/>
          <w:sz w:val="24"/>
          <w:szCs w:val="24"/>
        </w:rPr>
        <w:t>understand</w:t>
      </w:r>
      <w:r w:rsidRPr="001A2EC8">
        <w:rPr>
          <w:rFonts w:ascii="Arial" w:hAnsi="Arial" w:cs="Arial"/>
          <w:sz w:val="24"/>
          <w:szCs w:val="24"/>
        </w:rPr>
        <w:t xml:space="preserve"> any </w:t>
      </w:r>
      <w:r w:rsidR="00314381" w:rsidRPr="001A2EC8">
        <w:rPr>
          <w:rFonts w:ascii="Arial" w:hAnsi="Arial" w:cs="Arial"/>
          <w:sz w:val="24"/>
          <w:szCs w:val="24"/>
        </w:rPr>
        <w:t>health implications</w:t>
      </w:r>
      <w:r w:rsidRPr="001A2EC8">
        <w:rPr>
          <w:rFonts w:ascii="Arial" w:hAnsi="Arial" w:cs="Arial"/>
          <w:sz w:val="24"/>
          <w:szCs w:val="24"/>
        </w:rPr>
        <w:t xml:space="preserve">, </w:t>
      </w:r>
      <w:r w:rsidR="00314381" w:rsidRPr="001A2EC8">
        <w:rPr>
          <w:rFonts w:ascii="Arial" w:hAnsi="Arial" w:cs="Arial"/>
          <w:sz w:val="24"/>
          <w:szCs w:val="24"/>
        </w:rPr>
        <w:t>includ</w:t>
      </w:r>
      <w:r w:rsidRPr="001A2EC8">
        <w:rPr>
          <w:rFonts w:ascii="Arial" w:hAnsi="Arial" w:cs="Arial"/>
          <w:sz w:val="24"/>
          <w:szCs w:val="24"/>
        </w:rPr>
        <w:t>ing</w:t>
      </w:r>
      <w:r w:rsidR="00314381" w:rsidRPr="001A2EC8">
        <w:rPr>
          <w:rFonts w:ascii="Arial" w:hAnsi="Arial" w:cs="Arial"/>
          <w:sz w:val="24"/>
          <w:szCs w:val="24"/>
        </w:rPr>
        <w:t xml:space="preserve"> respiratory problems or other</w:t>
      </w:r>
      <w:r w:rsidRPr="001A2EC8">
        <w:rPr>
          <w:rFonts w:ascii="Arial" w:hAnsi="Arial" w:cs="Arial"/>
          <w:sz w:val="24"/>
          <w:szCs w:val="24"/>
        </w:rPr>
        <w:t xml:space="preserve"> </w:t>
      </w:r>
      <w:r w:rsidR="00314381" w:rsidRPr="001A2EC8">
        <w:rPr>
          <w:rFonts w:ascii="Arial" w:hAnsi="Arial" w:cs="Arial"/>
          <w:sz w:val="24"/>
          <w:szCs w:val="24"/>
        </w:rPr>
        <w:t>conditions that impact on the immune system</w:t>
      </w:r>
      <w:r w:rsidRPr="001A2EC8">
        <w:rPr>
          <w:rFonts w:ascii="Arial" w:hAnsi="Arial" w:cs="Arial"/>
          <w:sz w:val="24"/>
          <w:szCs w:val="24"/>
        </w:rPr>
        <w:t>, whilst recognising the potential</w:t>
      </w:r>
      <w:r w:rsidR="00314381" w:rsidRPr="001A2EC8">
        <w:rPr>
          <w:rFonts w:ascii="Arial" w:hAnsi="Arial" w:cs="Arial"/>
          <w:sz w:val="24"/>
          <w:szCs w:val="24"/>
        </w:rPr>
        <w:t xml:space="preserve"> impact on</w:t>
      </w:r>
      <w:r w:rsidRPr="001A2EC8">
        <w:rPr>
          <w:rFonts w:ascii="Arial" w:hAnsi="Arial" w:cs="Arial"/>
          <w:sz w:val="24"/>
          <w:szCs w:val="24"/>
        </w:rPr>
        <w:t xml:space="preserve"> customers </w:t>
      </w:r>
      <w:r w:rsidR="00314381" w:rsidRPr="001A2EC8">
        <w:rPr>
          <w:rFonts w:ascii="Arial" w:hAnsi="Arial" w:cs="Arial"/>
          <w:sz w:val="24"/>
          <w:szCs w:val="24"/>
        </w:rPr>
        <w:t>mental health if left untreated.</w:t>
      </w:r>
    </w:p>
    <w:p w14:paraId="4BB4E8A4" w14:textId="77777777" w:rsidR="00824607" w:rsidRDefault="00824607" w:rsidP="00824607">
      <w:pPr>
        <w:pStyle w:val="ListParagraph"/>
        <w:spacing w:after="0" w:line="240" w:lineRule="auto"/>
        <w:ind w:left="574"/>
        <w:rPr>
          <w:rFonts w:ascii="Arial" w:hAnsi="Arial" w:cs="Arial"/>
          <w:sz w:val="24"/>
          <w:szCs w:val="24"/>
        </w:rPr>
      </w:pPr>
    </w:p>
    <w:p w14:paraId="4AC9F63B" w14:textId="77777777" w:rsidR="00824607" w:rsidRPr="00FF2D0E" w:rsidRDefault="0030445B" w:rsidP="00824607">
      <w:pPr>
        <w:pStyle w:val="ListParagraph"/>
        <w:numPr>
          <w:ilvl w:val="1"/>
          <w:numId w:val="5"/>
        </w:numPr>
        <w:spacing w:after="0" w:line="240" w:lineRule="auto"/>
        <w:ind w:left="574"/>
        <w:rPr>
          <w:rFonts w:ascii="Arial" w:hAnsi="Arial" w:cs="Arial"/>
          <w:sz w:val="24"/>
          <w:szCs w:val="24"/>
        </w:rPr>
      </w:pPr>
      <w:r w:rsidRPr="00FF2D0E">
        <w:rPr>
          <w:rFonts w:ascii="Arial" w:eastAsia="Times New Roman" w:hAnsi="Arial" w:cs="Arial"/>
          <w:sz w:val="24"/>
          <w:szCs w:val="24"/>
        </w:rPr>
        <w:t>It is totally unreasonable to blame damp and mould in the home on ‘lifestyle choices’. The fundamental causes of damp, mould and condensation are building deficiencies, inadequate ventilation, inadequate heating and/or poor energy efficiency.</w:t>
      </w:r>
    </w:p>
    <w:p w14:paraId="40F82108" w14:textId="77777777" w:rsidR="00824607" w:rsidRPr="00824607" w:rsidRDefault="00824607" w:rsidP="00824607">
      <w:pPr>
        <w:pStyle w:val="ListParagraph"/>
        <w:rPr>
          <w:rFonts w:ascii="Arial" w:hAnsi="Arial" w:cs="Arial"/>
          <w:sz w:val="24"/>
          <w:szCs w:val="24"/>
        </w:rPr>
      </w:pPr>
    </w:p>
    <w:p w14:paraId="04B13684" w14:textId="581222B2" w:rsidR="00314381" w:rsidRPr="00824607" w:rsidRDefault="001A2EC8" w:rsidP="00824607">
      <w:pPr>
        <w:pStyle w:val="ListParagraph"/>
        <w:numPr>
          <w:ilvl w:val="1"/>
          <w:numId w:val="5"/>
        </w:numPr>
        <w:spacing w:after="0" w:line="240" w:lineRule="auto"/>
        <w:ind w:left="574"/>
        <w:rPr>
          <w:rFonts w:ascii="Arial" w:hAnsi="Arial" w:cs="Arial"/>
          <w:sz w:val="24"/>
          <w:szCs w:val="24"/>
        </w:rPr>
      </w:pPr>
      <w:r w:rsidRPr="00824607">
        <w:rPr>
          <w:rFonts w:ascii="Arial" w:hAnsi="Arial" w:cs="Arial"/>
          <w:sz w:val="24"/>
          <w:szCs w:val="24"/>
        </w:rPr>
        <w:t xml:space="preserve">The </w:t>
      </w:r>
      <w:r w:rsidR="00314381" w:rsidRPr="00824607">
        <w:rPr>
          <w:rFonts w:ascii="Arial" w:hAnsi="Arial" w:cs="Arial"/>
          <w:sz w:val="24"/>
          <w:szCs w:val="24"/>
        </w:rPr>
        <w:t>Housing Ombudsman spotlight report on damp and mould (October</w:t>
      </w:r>
    </w:p>
    <w:p w14:paraId="1D850F17" w14:textId="77777777" w:rsidR="00314381" w:rsidRPr="00314381" w:rsidRDefault="00314381" w:rsidP="001A2EC8">
      <w:pPr>
        <w:spacing w:after="0" w:line="240" w:lineRule="auto"/>
        <w:ind w:firstLine="574"/>
        <w:rPr>
          <w:rFonts w:ascii="Arial" w:hAnsi="Arial" w:cs="Arial"/>
          <w:sz w:val="24"/>
          <w:szCs w:val="24"/>
        </w:rPr>
      </w:pPr>
      <w:r w:rsidRPr="00314381">
        <w:rPr>
          <w:rFonts w:ascii="Arial" w:hAnsi="Arial" w:cs="Arial"/>
          <w:sz w:val="24"/>
          <w:szCs w:val="24"/>
        </w:rPr>
        <w:t>2021) highlighted the seriousness of dealing effectively with damp and mould</w:t>
      </w:r>
    </w:p>
    <w:p w14:paraId="14A0B47C" w14:textId="77777777" w:rsidR="00314381" w:rsidRPr="00314381" w:rsidRDefault="00314381" w:rsidP="001A2EC8">
      <w:pPr>
        <w:spacing w:after="0" w:line="240" w:lineRule="auto"/>
        <w:ind w:firstLine="574"/>
        <w:rPr>
          <w:rFonts w:ascii="Arial" w:hAnsi="Arial" w:cs="Arial"/>
          <w:sz w:val="24"/>
          <w:szCs w:val="24"/>
        </w:rPr>
      </w:pPr>
      <w:r w:rsidRPr="00314381">
        <w:rPr>
          <w:rFonts w:ascii="Arial" w:hAnsi="Arial" w:cs="Arial"/>
          <w:sz w:val="24"/>
          <w:szCs w:val="24"/>
        </w:rPr>
        <w:t>in properties, following a high number of complaints from tenants that certain</w:t>
      </w:r>
    </w:p>
    <w:p w14:paraId="05A9BAF2" w14:textId="77777777" w:rsidR="00824607" w:rsidRDefault="00314381" w:rsidP="00824607">
      <w:pPr>
        <w:spacing w:after="0" w:line="240" w:lineRule="auto"/>
        <w:ind w:firstLine="574"/>
        <w:rPr>
          <w:rFonts w:ascii="Arial" w:hAnsi="Arial" w:cs="Arial"/>
          <w:sz w:val="24"/>
          <w:szCs w:val="24"/>
        </w:rPr>
      </w:pPr>
      <w:r w:rsidRPr="00314381">
        <w:rPr>
          <w:rFonts w:ascii="Arial" w:hAnsi="Arial" w:cs="Arial"/>
          <w:sz w:val="24"/>
          <w:szCs w:val="24"/>
        </w:rPr>
        <w:t>landlords did not act appropriately to deal with these issues</w:t>
      </w:r>
      <w:r w:rsidR="001A2EC8">
        <w:rPr>
          <w:rFonts w:ascii="Arial" w:hAnsi="Arial" w:cs="Arial"/>
          <w:sz w:val="24"/>
          <w:szCs w:val="24"/>
        </w:rPr>
        <w:t>.</w:t>
      </w:r>
    </w:p>
    <w:p w14:paraId="5AB82F6F" w14:textId="0AEFE488" w:rsidR="00314381" w:rsidRPr="00824607" w:rsidRDefault="00824607" w:rsidP="00824607">
      <w:pPr>
        <w:spacing w:after="0" w:line="240" w:lineRule="auto"/>
        <w:ind w:left="574" w:hanging="574"/>
        <w:rPr>
          <w:rFonts w:ascii="Arial" w:hAnsi="Arial" w:cs="Arial"/>
          <w:sz w:val="24"/>
          <w:szCs w:val="24"/>
        </w:rPr>
      </w:pPr>
      <w:r>
        <w:rPr>
          <w:rFonts w:ascii="Arial" w:hAnsi="Arial" w:cs="Arial"/>
          <w:sz w:val="24"/>
          <w:szCs w:val="24"/>
        </w:rPr>
        <w:lastRenderedPageBreak/>
        <w:t>1.9</w:t>
      </w:r>
      <w:r>
        <w:rPr>
          <w:rFonts w:ascii="Arial" w:hAnsi="Arial" w:cs="Arial"/>
          <w:sz w:val="24"/>
          <w:szCs w:val="24"/>
        </w:rPr>
        <w:tab/>
      </w:r>
      <w:r w:rsidR="001A2EC8" w:rsidRPr="00824607">
        <w:rPr>
          <w:rFonts w:ascii="Arial" w:hAnsi="Arial" w:cs="Arial"/>
          <w:sz w:val="24"/>
          <w:szCs w:val="24"/>
        </w:rPr>
        <w:t>We recognise the importance of addressing the problems damp, mould and condensation can cause and the importance of ensuring we have preventative measures in place to tackle and reduce issues in our properties. T</w:t>
      </w:r>
      <w:r w:rsidR="00314381" w:rsidRPr="00824607">
        <w:rPr>
          <w:rFonts w:ascii="Arial" w:hAnsi="Arial" w:cs="Arial"/>
          <w:sz w:val="24"/>
          <w:szCs w:val="24"/>
        </w:rPr>
        <w:t>his policy has been developed to specifically address the</w:t>
      </w:r>
      <w:r w:rsidR="001A2EC8" w:rsidRPr="00824607">
        <w:rPr>
          <w:rFonts w:ascii="Arial" w:hAnsi="Arial" w:cs="Arial"/>
          <w:sz w:val="24"/>
          <w:szCs w:val="24"/>
        </w:rPr>
        <w:t xml:space="preserve"> </w:t>
      </w:r>
      <w:r w:rsidR="00314381" w:rsidRPr="00824607">
        <w:rPr>
          <w:rFonts w:ascii="Arial" w:hAnsi="Arial" w:cs="Arial"/>
          <w:sz w:val="24"/>
          <w:szCs w:val="24"/>
        </w:rPr>
        <w:t>problems associated with damp and mould highlighted in the Ombudsman’s</w:t>
      </w:r>
      <w:r w:rsidR="001A2EC8" w:rsidRPr="00824607">
        <w:rPr>
          <w:rFonts w:ascii="Arial" w:hAnsi="Arial" w:cs="Arial"/>
          <w:sz w:val="24"/>
          <w:szCs w:val="24"/>
        </w:rPr>
        <w:t xml:space="preserve"> </w:t>
      </w:r>
      <w:r w:rsidR="00314381" w:rsidRPr="00824607">
        <w:rPr>
          <w:rFonts w:ascii="Arial" w:hAnsi="Arial" w:cs="Arial"/>
          <w:sz w:val="24"/>
          <w:szCs w:val="24"/>
        </w:rPr>
        <w:t xml:space="preserve">report </w:t>
      </w:r>
      <w:r w:rsidR="001A2EC8" w:rsidRPr="00824607">
        <w:rPr>
          <w:rFonts w:ascii="Arial" w:hAnsi="Arial" w:cs="Arial"/>
          <w:sz w:val="24"/>
          <w:szCs w:val="24"/>
        </w:rPr>
        <w:t>and ensures</w:t>
      </w:r>
      <w:r w:rsidR="00314381" w:rsidRPr="00824607">
        <w:rPr>
          <w:rFonts w:ascii="Arial" w:hAnsi="Arial" w:cs="Arial"/>
          <w:sz w:val="24"/>
          <w:szCs w:val="24"/>
        </w:rPr>
        <w:t xml:space="preserve"> proactive interventions,</w:t>
      </w:r>
      <w:r w:rsidR="001A2EC8" w:rsidRPr="00824607">
        <w:rPr>
          <w:rFonts w:ascii="Arial" w:hAnsi="Arial" w:cs="Arial"/>
          <w:sz w:val="24"/>
          <w:szCs w:val="24"/>
        </w:rPr>
        <w:t xml:space="preserve"> set out</w:t>
      </w:r>
      <w:r w:rsidR="00314381" w:rsidRPr="00824607">
        <w:rPr>
          <w:rFonts w:ascii="Arial" w:hAnsi="Arial" w:cs="Arial"/>
          <w:sz w:val="24"/>
          <w:szCs w:val="24"/>
        </w:rPr>
        <w:t xml:space="preserve"> the approach to diagnosis,</w:t>
      </w:r>
      <w:r w:rsidR="001A2EC8" w:rsidRPr="00824607">
        <w:rPr>
          <w:rFonts w:ascii="Arial" w:hAnsi="Arial" w:cs="Arial"/>
          <w:sz w:val="24"/>
          <w:szCs w:val="24"/>
        </w:rPr>
        <w:t xml:space="preserve"> the </w:t>
      </w:r>
      <w:r w:rsidR="00314381" w:rsidRPr="00824607">
        <w:rPr>
          <w:rFonts w:ascii="Arial" w:hAnsi="Arial" w:cs="Arial"/>
          <w:sz w:val="24"/>
          <w:szCs w:val="24"/>
        </w:rPr>
        <w:t>actions considered appropriate in different circumstances, effective</w:t>
      </w:r>
      <w:r w:rsidR="001A2EC8" w:rsidRPr="00824607">
        <w:rPr>
          <w:rFonts w:ascii="Arial" w:hAnsi="Arial" w:cs="Arial"/>
          <w:sz w:val="24"/>
          <w:szCs w:val="24"/>
        </w:rPr>
        <w:t xml:space="preserve"> </w:t>
      </w:r>
      <w:r w:rsidR="00E93AD9" w:rsidRPr="00824607">
        <w:rPr>
          <w:rFonts w:ascii="Arial" w:hAnsi="Arial" w:cs="Arial"/>
          <w:sz w:val="24"/>
          <w:szCs w:val="24"/>
        </w:rPr>
        <w:t>communication,</w:t>
      </w:r>
      <w:r w:rsidR="00314381" w:rsidRPr="00824607">
        <w:rPr>
          <w:rFonts w:ascii="Arial" w:hAnsi="Arial" w:cs="Arial"/>
          <w:sz w:val="24"/>
          <w:szCs w:val="24"/>
        </w:rPr>
        <w:t xml:space="preserve"> and aftercare.</w:t>
      </w:r>
    </w:p>
    <w:p w14:paraId="3CE61E42" w14:textId="77777777" w:rsidR="00314381" w:rsidRDefault="00314381" w:rsidP="00A35855">
      <w:pPr>
        <w:spacing w:after="0" w:line="240" w:lineRule="auto"/>
        <w:rPr>
          <w:rFonts w:ascii="Arial" w:hAnsi="Arial" w:cs="Arial"/>
          <w:sz w:val="24"/>
          <w:szCs w:val="24"/>
        </w:rPr>
      </w:pPr>
    </w:p>
    <w:p w14:paraId="0CAE9BCB" w14:textId="77777777" w:rsidR="00A8723D" w:rsidRPr="00A8723D" w:rsidRDefault="00A8723D" w:rsidP="00A8723D">
      <w:pPr>
        <w:pStyle w:val="ListParagraph"/>
        <w:numPr>
          <w:ilvl w:val="0"/>
          <w:numId w:val="5"/>
        </w:numPr>
        <w:spacing w:after="0" w:line="240" w:lineRule="auto"/>
        <w:ind w:left="588" w:hanging="658"/>
        <w:rPr>
          <w:rFonts w:ascii="Arial" w:hAnsi="Arial" w:cs="Arial"/>
          <w:b/>
          <w:bCs/>
          <w:sz w:val="24"/>
          <w:szCs w:val="24"/>
        </w:rPr>
      </w:pPr>
      <w:r w:rsidRPr="00A8723D">
        <w:rPr>
          <w:rFonts w:ascii="Arial" w:hAnsi="Arial" w:cs="Arial"/>
          <w:b/>
          <w:bCs/>
          <w:sz w:val="24"/>
          <w:szCs w:val="24"/>
        </w:rPr>
        <w:t>Aims and objectives</w:t>
      </w:r>
    </w:p>
    <w:p w14:paraId="5DA9C02A" w14:textId="77777777" w:rsidR="00A8723D" w:rsidRDefault="00A8723D" w:rsidP="00A8723D">
      <w:pPr>
        <w:spacing w:after="0" w:line="240" w:lineRule="auto"/>
        <w:rPr>
          <w:rFonts w:ascii="Arial" w:hAnsi="Arial" w:cs="Arial"/>
          <w:sz w:val="24"/>
          <w:szCs w:val="24"/>
        </w:rPr>
      </w:pPr>
    </w:p>
    <w:p w14:paraId="42856F72" w14:textId="4F807E56" w:rsidR="00331AEA" w:rsidRPr="00A46B2B" w:rsidRDefault="00331AEA" w:rsidP="00A35855">
      <w:pPr>
        <w:pStyle w:val="ListParagraph"/>
        <w:numPr>
          <w:ilvl w:val="1"/>
          <w:numId w:val="5"/>
        </w:numPr>
        <w:spacing w:after="0" w:line="240" w:lineRule="auto"/>
        <w:ind w:left="546"/>
        <w:rPr>
          <w:rFonts w:ascii="Arial" w:hAnsi="Arial" w:cs="Arial"/>
          <w:sz w:val="24"/>
          <w:szCs w:val="24"/>
        </w:rPr>
      </w:pPr>
      <w:r w:rsidRPr="00A46B2B">
        <w:rPr>
          <w:rFonts w:ascii="Arial" w:hAnsi="Arial" w:cs="Arial"/>
          <w:sz w:val="24"/>
          <w:szCs w:val="24"/>
        </w:rPr>
        <w:t>This policy aims to assist in the delivery of a damp and mould service that will be</w:t>
      </w:r>
      <w:r w:rsidR="00A46B2B" w:rsidRPr="00A46B2B">
        <w:rPr>
          <w:rFonts w:ascii="Arial" w:hAnsi="Arial" w:cs="Arial"/>
          <w:sz w:val="24"/>
          <w:szCs w:val="24"/>
        </w:rPr>
        <w:t xml:space="preserve"> </w:t>
      </w:r>
      <w:r w:rsidRPr="00A46B2B">
        <w:rPr>
          <w:rFonts w:ascii="Arial" w:hAnsi="Arial" w:cs="Arial"/>
          <w:sz w:val="24"/>
          <w:szCs w:val="24"/>
        </w:rPr>
        <w:t>able to:</w:t>
      </w:r>
    </w:p>
    <w:p w14:paraId="05B01700" w14:textId="77777777" w:rsidR="005C4C20" w:rsidRPr="00A35855" w:rsidRDefault="005C4C20" w:rsidP="00A35855">
      <w:pPr>
        <w:spacing w:after="0" w:line="240" w:lineRule="auto"/>
        <w:rPr>
          <w:rFonts w:ascii="Arial" w:hAnsi="Arial" w:cs="Arial"/>
          <w:sz w:val="18"/>
          <w:szCs w:val="18"/>
        </w:rPr>
      </w:pPr>
    </w:p>
    <w:p w14:paraId="5772042E" w14:textId="17D48955" w:rsidR="00A46B2B" w:rsidRDefault="00A46B2B" w:rsidP="00A46B2B">
      <w:pPr>
        <w:pStyle w:val="ListParagraph"/>
        <w:numPr>
          <w:ilvl w:val="0"/>
          <w:numId w:val="1"/>
        </w:numPr>
        <w:spacing w:after="0" w:line="240" w:lineRule="auto"/>
        <w:ind w:left="1276"/>
        <w:rPr>
          <w:rFonts w:ascii="Arial" w:hAnsi="Arial" w:cs="Arial"/>
          <w:sz w:val="24"/>
          <w:szCs w:val="24"/>
        </w:rPr>
      </w:pPr>
      <w:r>
        <w:rPr>
          <w:rFonts w:ascii="Arial" w:hAnsi="Arial" w:cs="Arial"/>
          <w:sz w:val="24"/>
          <w:szCs w:val="24"/>
        </w:rPr>
        <w:t xml:space="preserve">Take a </w:t>
      </w:r>
      <w:r w:rsidR="00E93AD9">
        <w:rPr>
          <w:rFonts w:ascii="Arial" w:hAnsi="Arial" w:cs="Arial"/>
          <w:sz w:val="24"/>
          <w:szCs w:val="24"/>
        </w:rPr>
        <w:t>zero-tolerance</w:t>
      </w:r>
      <w:r>
        <w:rPr>
          <w:rFonts w:ascii="Arial" w:hAnsi="Arial" w:cs="Arial"/>
          <w:sz w:val="24"/>
          <w:szCs w:val="24"/>
        </w:rPr>
        <w:t xml:space="preserve"> approach to damp and </w:t>
      </w:r>
      <w:r w:rsidR="00CB60E3">
        <w:rPr>
          <w:rFonts w:ascii="Arial" w:hAnsi="Arial" w:cs="Arial"/>
          <w:sz w:val="24"/>
          <w:szCs w:val="24"/>
        </w:rPr>
        <w:t>mould.</w:t>
      </w:r>
    </w:p>
    <w:p w14:paraId="26CE42F0" w14:textId="1C2D995B" w:rsidR="00331AEA" w:rsidRPr="00A35855" w:rsidRDefault="00331AEA" w:rsidP="00A46B2B">
      <w:pPr>
        <w:pStyle w:val="ListParagraph"/>
        <w:numPr>
          <w:ilvl w:val="0"/>
          <w:numId w:val="1"/>
        </w:numPr>
        <w:spacing w:before="120" w:after="0" w:line="240" w:lineRule="auto"/>
        <w:ind w:left="1276" w:hanging="357"/>
        <w:contextualSpacing w:val="0"/>
        <w:rPr>
          <w:rFonts w:ascii="Arial" w:hAnsi="Arial" w:cs="Arial"/>
          <w:sz w:val="24"/>
          <w:szCs w:val="24"/>
        </w:rPr>
      </w:pPr>
      <w:r w:rsidRPr="00A35855">
        <w:rPr>
          <w:rFonts w:ascii="Arial" w:hAnsi="Arial" w:cs="Arial"/>
          <w:sz w:val="24"/>
          <w:szCs w:val="24"/>
        </w:rPr>
        <w:t xml:space="preserve">Ensure that </w:t>
      </w:r>
      <w:r w:rsidR="00A46B2B">
        <w:rPr>
          <w:rFonts w:ascii="Arial" w:hAnsi="Arial" w:cs="Arial"/>
          <w:sz w:val="24"/>
          <w:szCs w:val="24"/>
        </w:rPr>
        <w:t>customer</w:t>
      </w:r>
      <w:r w:rsidRPr="00A35855">
        <w:rPr>
          <w:rFonts w:ascii="Arial" w:hAnsi="Arial" w:cs="Arial"/>
          <w:sz w:val="24"/>
          <w:szCs w:val="24"/>
        </w:rPr>
        <w:t>s are treated in a fair</w:t>
      </w:r>
      <w:r w:rsidR="00A46B2B">
        <w:rPr>
          <w:rFonts w:ascii="Arial" w:hAnsi="Arial" w:cs="Arial"/>
          <w:sz w:val="24"/>
          <w:szCs w:val="24"/>
        </w:rPr>
        <w:t xml:space="preserve">, respectful, </w:t>
      </w:r>
      <w:r w:rsidR="00CB60E3">
        <w:rPr>
          <w:rFonts w:ascii="Arial" w:hAnsi="Arial" w:cs="Arial"/>
          <w:sz w:val="24"/>
          <w:szCs w:val="24"/>
        </w:rPr>
        <w:t>empathetic,</w:t>
      </w:r>
      <w:r w:rsidRPr="00A35855">
        <w:rPr>
          <w:rFonts w:ascii="Arial" w:hAnsi="Arial" w:cs="Arial"/>
          <w:sz w:val="24"/>
          <w:szCs w:val="24"/>
        </w:rPr>
        <w:t xml:space="preserve"> and consistent way.</w:t>
      </w:r>
    </w:p>
    <w:p w14:paraId="665E5E87" w14:textId="14E230D8" w:rsidR="00331AEA" w:rsidRPr="00A35855" w:rsidRDefault="00331AEA" w:rsidP="00A46B2B">
      <w:pPr>
        <w:pStyle w:val="ListParagraph"/>
        <w:numPr>
          <w:ilvl w:val="0"/>
          <w:numId w:val="1"/>
        </w:numPr>
        <w:spacing w:before="120" w:after="0" w:line="240" w:lineRule="auto"/>
        <w:ind w:left="1276" w:hanging="357"/>
        <w:contextualSpacing w:val="0"/>
        <w:rPr>
          <w:rFonts w:ascii="Arial" w:hAnsi="Arial" w:cs="Arial"/>
          <w:sz w:val="24"/>
          <w:szCs w:val="24"/>
        </w:rPr>
      </w:pPr>
      <w:r w:rsidRPr="00A35855">
        <w:rPr>
          <w:rFonts w:ascii="Arial" w:hAnsi="Arial" w:cs="Arial"/>
          <w:sz w:val="24"/>
          <w:szCs w:val="24"/>
        </w:rPr>
        <w:t xml:space="preserve">Comply with </w:t>
      </w:r>
      <w:r w:rsidR="00A46B2B">
        <w:rPr>
          <w:rFonts w:ascii="Arial" w:hAnsi="Arial" w:cs="Arial"/>
          <w:sz w:val="24"/>
          <w:szCs w:val="24"/>
        </w:rPr>
        <w:t>legislative and regulatory</w:t>
      </w:r>
      <w:r w:rsidRPr="00A35855">
        <w:rPr>
          <w:rFonts w:ascii="Arial" w:hAnsi="Arial" w:cs="Arial"/>
          <w:sz w:val="24"/>
          <w:szCs w:val="24"/>
        </w:rPr>
        <w:t xml:space="preserve"> requirements and good practice.</w:t>
      </w:r>
    </w:p>
    <w:p w14:paraId="2D0DC154" w14:textId="3AFE8262" w:rsidR="00331AEA" w:rsidRPr="00A35855" w:rsidRDefault="00331AEA" w:rsidP="00A46B2B">
      <w:pPr>
        <w:pStyle w:val="ListParagraph"/>
        <w:numPr>
          <w:ilvl w:val="0"/>
          <w:numId w:val="1"/>
        </w:numPr>
        <w:spacing w:before="120" w:after="0" w:line="240" w:lineRule="auto"/>
        <w:ind w:left="1276" w:hanging="357"/>
        <w:contextualSpacing w:val="0"/>
        <w:rPr>
          <w:rFonts w:ascii="Arial" w:hAnsi="Arial" w:cs="Arial"/>
          <w:sz w:val="24"/>
          <w:szCs w:val="24"/>
        </w:rPr>
      </w:pPr>
      <w:r w:rsidRPr="00A35855">
        <w:rPr>
          <w:rFonts w:ascii="Arial" w:hAnsi="Arial" w:cs="Arial"/>
          <w:sz w:val="24"/>
          <w:szCs w:val="24"/>
        </w:rPr>
        <w:t xml:space="preserve">Focus on working in partnership with </w:t>
      </w:r>
      <w:r w:rsidR="00A46B2B">
        <w:rPr>
          <w:rFonts w:ascii="Arial" w:hAnsi="Arial" w:cs="Arial"/>
          <w:sz w:val="24"/>
          <w:szCs w:val="24"/>
        </w:rPr>
        <w:t>customers</w:t>
      </w:r>
      <w:r w:rsidRPr="00A35855">
        <w:rPr>
          <w:rFonts w:ascii="Arial" w:hAnsi="Arial" w:cs="Arial"/>
          <w:sz w:val="24"/>
          <w:szCs w:val="24"/>
        </w:rPr>
        <w:t xml:space="preserve"> ensuring that a safe and healthy internal environment is provided.</w:t>
      </w:r>
    </w:p>
    <w:p w14:paraId="58A6A099" w14:textId="7E1CAEDC" w:rsidR="00331AEA" w:rsidRPr="00A35855" w:rsidRDefault="00331AEA" w:rsidP="00A46B2B">
      <w:pPr>
        <w:pStyle w:val="ListParagraph"/>
        <w:numPr>
          <w:ilvl w:val="0"/>
          <w:numId w:val="1"/>
        </w:numPr>
        <w:spacing w:before="120" w:after="0" w:line="240" w:lineRule="auto"/>
        <w:ind w:left="1276" w:hanging="357"/>
        <w:contextualSpacing w:val="0"/>
        <w:rPr>
          <w:rFonts w:ascii="Arial" w:hAnsi="Arial" w:cs="Arial"/>
          <w:sz w:val="24"/>
          <w:szCs w:val="24"/>
        </w:rPr>
      </w:pPr>
      <w:r w:rsidRPr="00A35855">
        <w:rPr>
          <w:rFonts w:ascii="Arial" w:hAnsi="Arial" w:cs="Arial"/>
          <w:sz w:val="24"/>
          <w:szCs w:val="24"/>
        </w:rPr>
        <w:t>Undertake effective investigations and implement all reasonable remedial repair solutions and improvements to eradicate damp</w:t>
      </w:r>
      <w:r w:rsidR="00A46B2B">
        <w:rPr>
          <w:rFonts w:ascii="Arial" w:hAnsi="Arial" w:cs="Arial"/>
          <w:sz w:val="24"/>
          <w:szCs w:val="24"/>
        </w:rPr>
        <w:t xml:space="preserve">, </w:t>
      </w:r>
      <w:r w:rsidRPr="00A35855">
        <w:rPr>
          <w:rFonts w:ascii="Arial" w:hAnsi="Arial" w:cs="Arial"/>
          <w:sz w:val="24"/>
          <w:szCs w:val="24"/>
        </w:rPr>
        <w:t>manag</w:t>
      </w:r>
      <w:r w:rsidR="00A46B2B">
        <w:rPr>
          <w:rFonts w:ascii="Arial" w:hAnsi="Arial" w:cs="Arial"/>
          <w:sz w:val="24"/>
          <w:szCs w:val="24"/>
        </w:rPr>
        <w:t>e</w:t>
      </w:r>
      <w:r w:rsidRPr="00A35855">
        <w:rPr>
          <w:rFonts w:ascii="Arial" w:hAnsi="Arial" w:cs="Arial"/>
          <w:sz w:val="24"/>
          <w:szCs w:val="24"/>
        </w:rPr>
        <w:t xml:space="preserve"> </w:t>
      </w:r>
      <w:r w:rsidR="005C4C20" w:rsidRPr="00A35855">
        <w:rPr>
          <w:rFonts w:ascii="Arial" w:hAnsi="Arial" w:cs="Arial"/>
          <w:sz w:val="24"/>
          <w:szCs w:val="24"/>
        </w:rPr>
        <w:t xml:space="preserve">mould </w:t>
      </w:r>
      <w:r w:rsidRPr="00A35855">
        <w:rPr>
          <w:rFonts w:ascii="Arial" w:hAnsi="Arial" w:cs="Arial"/>
          <w:sz w:val="24"/>
          <w:szCs w:val="24"/>
        </w:rPr>
        <w:t>and control condensation.</w:t>
      </w:r>
    </w:p>
    <w:p w14:paraId="24AD751C" w14:textId="4419463F" w:rsidR="00331AEA" w:rsidRPr="00A35855" w:rsidRDefault="00331AEA" w:rsidP="00A46B2B">
      <w:pPr>
        <w:pStyle w:val="ListParagraph"/>
        <w:numPr>
          <w:ilvl w:val="0"/>
          <w:numId w:val="1"/>
        </w:numPr>
        <w:spacing w:before="120" w:after="0" w:line="240" w:lineRule="auto"/>
        <w:ind w:left="1276" w:hanging="357"/>
        <w:contextualSpacing w:val="0"/>
        <w:rPr>
          <w:rFonts w:ascii="Arial" w:hAnsi="Arial" w:cs="Arial"/>
          <w:sz w:val="24"/>
          <w:szCs w:val="24"/>
        </w:rPr>
      </w:pPr>
      <w:r w:rsidRPr="00A35855">
        <w:rPr>
          <w:rFonts w:ascii="Arial" w:hAnsi="Arial" w:cs="Arial"/>
          <w:sz w:val="24"/>
          <w:szCs w:val="24"/>
        </w:rPr>
        <w:t xml:space="preserve">Ensure </w:t>
      </w:r>
      <w:r w:rsidR="00A46B2B">
        <w:rPr>
          <w:rFonts w:ascii="Arial" w:hAnsi="Arial" w:cs="Arial"/>
          <w:sz w:val="24"/>
          <w:szCs w:val="24"/>
        </w:rPr>
        <w:t>customers</w:t>
      </w:r>
      <w:r w:rsidRPr="00A35855">
        <w:rPr>
          <w:rFonts w:ascii="Arial" w:hAnsi="Arial" w:cs="Arial"/>
          <w:sz w:val="24"/>
          <w:szCs w:val="24"/>
        </w:rPr>
        <w:t xml:space="preserve"> have access to and are provided with comprehensive advice and guidance on </w:t>
      </w:r>
      <w:r w:rsidR="00C33356">
        <w:rPr>
          <w:rFonts w:ascii="Arial" w:hAnsi="Arial" w:cs="Arial"/>
          <w:sz w:val="24"/>
          <w:szCs w:val="24"/>
        </w:rPr>
        <w:t>eradicating</w:t>
      </w:r>
      <w:r w:rsidRPr="00A35855">
        <w:rPr>
          <w:rFonts w:ascii="Arial" w:hAnsi="Arial" w:cs="Arial"/>
          <w:sz w:val="24"/>
          <w:szCs w:val="24"/>
        </w:rPr>
        <w:t xml:space="preserve"> damp</w:t>
      </w:r>
      <w:r w:rsidR="005C4C20" w:rsidRPr="00A35855">
        <w:rPr>
          <w:rFonts w:ascii="Arial" w:hAnsi="Arial" w:cs="Arial"/>
          <w:sz w:val="24"/>
          <w:szCs w:val="24"/>
        </w:rPr>
        <w:t xml:space="preserve">, </w:t>
      </w:r>
      <w:r w:rsidR="00C33356">
        <w:rPr>
          <w:rFonts w:ascii="Arial" w:hAnsi="Arial" w:cs="Arial"/>
          <w:sz w:val="24"/>
          <w:szCs w:val="24"/>
        </w:rPr>
        <w:t xml:space="preserve">managing </w:t>
      </w:r>
      <w:r w:rsidR="00E93AD9" w:rsidRPr="00A35855">
        <w:rPr>
          <w:rFonts w:ascii="Arial" w:hAnsi="Arial" w:cs="Arial"/>
          <w:sz w:val="24"/>
          <w:szCs w:val="24"/>
        </w:rPr>
        <w:t>mould,</w:t>
      </w:r>
      <w:r w:rsidR="005C4C20" w:rsidRPr="00A35855">
        <w:rPr>
          <w:rFonts w:ascii="Arial" w:hAnsi="Arial" w:cs="Arial"/>
          <w:sz w:val="24"/>
          <w:szCs w:val="24"/>
        </w:rPr>
        <w:t xml:space="preserve"> </w:t>
      </w:r>
      <w:r w:rsidRPr="00A35855">
        <w:rPr>
          <w:rFonts w:ascii="Arial" w:hAnsi="Arial" w:cs="Arial"/>
          <w:sz w:val="24"/>
          <w:szCs w:val="24"/>
        </w:rPr>
        <w:t xml:space="preserve">and </w:t>
      </w:r>
      <w:r w:rsidR="00C33356">
        <w:rPr>
          <w:rFonts w:ascii="Arial" w:hAnsi="Arial" w:cs="Arial"/>
          <w:sz w:val="24"/>
          <w:szCs w:val="24"/>
        </w:rPr>
        <w:t xml:space="preserve">controlling </w:t>
      </w:r>
      <w:r w:rsidRPr="00A35855">
        <w:rPr>
          <w:rFonts w:ascii="Arial" w:hAnsi="Arial" w:cs="Arial"/>
          <w:sz w:val="24"/>
          <w:szCs w:val="24"/>
        </w:rPr>
        <w:t>condensation.</w:t>
      </w:r>
    </w:p>
    <w:p w14:paraId="6951744A" w14:textId="37F15D57" w:rsidR="00331AEA" w:rsidRPr="00A35855" w:rsidRDefault="00331AEA" w:rsidP="00A46B2B">
      <w:pPr>
        <w:pStyle w:val="ListParagraph"/>
        <w:numPr>
          <w:ilvl w:val="0"/>
          <w:numId w:val="1"/>
        </w:numPr>
        <w:spacing w:before="120" w:after="0" w:line="240" w:lineRule="auto"/>
        <w:ind w:left="1276" w:hanging="357"/>
        <w:contextualSpacing w:val="0"/>
        <w:rPr>
          <w:rFonts w:ascii="Arial" w:hAnsi="Arial" w:cs="Arial"/>
          <w:sz w:val="24"/>
          <w:szCs w:val="24"/>
        </w:rPr>
      </w:pPr>
      <w:r w:rsidRPr="00A35855">
        <w:rPr>
          <w:rFonts w:ascii="Arial" w:hAnsi="Arial" w:cs="Arial"/>
          <w:sz w:val="24"/>
          <w:szCs w:val="24"/>
        </w:rPr>
        <w:t>Maximise the available budgets and ensure that they are used effectively and efficiently to deal with damp</w:t>
      </w:r>
      <w:r w:rsidR="00A46B2B">
        <w:rPr>
          <w:rFonts w:ascii="Arial" w:hAnsi="Arial" w:cs="Arial"/>
          <w:sz w:val="24"/>
          <w:szCs w:val="24"/>
        </w:rPr>
        <w:t xml:space="preserve">, </w:t>
      </w:r>
      <w:r w:rsidR="00E93AD9">
        <w:rPr>
          <w:rFonts w:ascii="Arial" w:hAnsi="Arial" w:cs="Arial"/>
          <w:sz w:val="24"/>
          <w:szCs w:val="24"/>
        </w:rPr>
        <w:t>mould,</w:t>
      </w:r>
      <w:r w:rsidRPr="00A35855">
        <w:rPr>
          <w:rFonts w:ascii="Arial" w:hAnsi="Arial" w:cs="Arial"/>
          <w:sz w:val="24"/>
          <w:szCs w:val="24"/>
        </w:rPr>
        <w:t xml:space="preserve"> and condensation problems.</w:t>
      </w:r>
    </w:p>
    <w:p w14:paraId="6081CD34" w14:textId="3A93F2E8" w:rsidR="00331AEA" w:rsidRDefault="00331AEA" w:rsidP="00A46B2B">
      <w:pPr>
        <w:pStyle w:val="ListParagraph"/>
        <w:numPr>
          <w:ilvl w:val="0"/>
          <w:numId w:val="1"/>
        </w:numPr>
        <w:spacing w:before="120" w:after="0" w:line="240" w:lineRule="auto"/>
        <w:ind w:left="1276" w:hanging="357"/>
        <w:contextualSpacing w:val="0"/>
        <w:rPr>
          <w:rFonts w:ascii="Arial" w:hAnsi="Arial" w:cs="Arial"/>
          <w:sz w:val="24"/>
          <w:szCs w:val="24"/>
        </w:rPr>
      </w:pPr>
      <w:r w:rsidRPr="00A35855">
        <w:rPr>
          <w:rFonts w:ascii="Arial" w:hAnsi="Arial" w:cs="Arial"/>
          <w:sz w:val="24"/>
          <w:szCs w:val="24"/>
        </w:rPr>
        <w:t>Ensure that the fabric of our property is protected from deterioration and damage resulting from damp</w:t>
      </w:r>
      <w:r w:rsidR="00A46B2B">
        <w:rPr>
          <w:rFonts w:ascii="Arial" w:hAnsi="Arial" w:cs="Arial"/>
          <w:sz w:val="24"/>
          <w:szCs w:val="24"/>
        </w:rPr>
        <w:t>, mould</w:t>
      </w:r>
      <w:r w:rsidRPr="00A35855">
        <w:rPr>
          <w:rFonts w:ascii="Arial" w:hAnsi="Arial" w:cs="Arial"/>
          <w:sz w:val="24"/>
          <w:szCs w:val="24"/>
        </w:rPr>
        <w:t xml:space="preserve"> and condensation.</w:t>
      </w:r>
    </w:p>
    <w:p w14:paraId="58DA82E0" w14:textId="53169A74" w:rsidR="00A46B2B" w:rsidRDefault="00A46B2B" w:rsidP="00A46B2B">
      <w:pPr>
        <w:pStyle w:val="ListParagraph"/>
        <w:numPr>
          <w:ilvl w:val="0"/>
          <w:numId w:val="1"/>
        </w:numPr>
        <w:spacing w:before="120" w:after="0" w:line="240" w:lineRule="auto"/>
        <w:ind w:left="1276" w:hanging="357"/>
        <w:contextualSpacing w:val="0"/>
        <w:rPr>
          <w:rFonts w:ascii="Arial" w:hAnsi="Arial" w:cs="Arial"/>
          <w:sz w:val="24"/>
          <w:szCs w:val="24"/>
        </w:rPr>
      </w:pPr>
      <w:r>
        <w:rPr>
          <w:rFonts w:ascii="Arial" w:hAnsi="Arial" w:cs="Arial"/>
          <w:sz w:val="24"/>
          <w:szCs w:val="24"/>
        </w:rPr>
        <w:t>E</w:t>
      </w:r>
      <w:r w:rsidRPr="00A46B2B">
        <w:rPr>
          <w:rFonts w:ascii="Arial" w:hAnsi="Arial" w:cs="Arial"/>
          <w:sz w:val="24"/>
          <w:szCs w:val="24"/>
        </w:rPr>
        <w:t>nsure the service provided is accessible to all so everyone can easily</w:t>
      </w:r>
      <w:r>
        <w:rPr>
          <w:rFonts w:ascii="Arial" w:hAnsi="Arial" w:cs="Arial"/>
          <w:sz w:val="24"/>
          <w:szCs w:val="24"/>
        </w:rPr>
        <w:t xml:space="preserve"> </w:t>
      </w:r>
      <w:r w:rsidRPr="00A46B2B">
        <w:rPr>
          <w:rFonts w:ascii="Arial" w:hAnsi="Arial" w:cs="Arial"/>
          <w:sz w:val="24"/>
          <w:szCs w:val="24"/>
        </w:rPr>
        <w:t>report damp</w:t>
      </w:r>
      <w:r w:rsidR="00C33356">
        <w:rPr>
          <w:rFonts w:ascii="Arial" w:hAnsi="Arial" w:cs="Arial"/>
          <w:sz w:val="24"/>
          <w:szCs w:val="24"/>
        </w:rPr>
        <w:t>,</w:t>
      </w:r>
      <w:r w:rsidRPr="00A46B2B">
        <w:rPr>
          <w:rFonts w:ascii="Arial" w:hAnsi="Arial" w:cs="Arial"/>
          <w:sz w:val="24"/>
          <w:szCs w:val="24"/>
        </w:rPr>
        <w:t xml:space="preserve"> </w:t>
      </w:r>
      <w:r w:rsidR="00E93AD9" w:rsidRPr="00A46B2B">
        <w:rPr>
          <w:rFonts w:ascii="Arial" w:hAnsi="Arial" w:cs="Arial"/>
          <w:sz w:val="24"/>
          <w:szCs w:val="24"/>
        </w:rPr>
        <w:t>mould,</w:t>
      </w:r>
      <w:r w:rsidR="00C33356">
        <w:rPr>
          <w:rFonts w:ascii="Arial" w:hAnsi="Arial" w:cs="Arial"/>
          <w:sz w:val="24"/>
          <w:szCs w:val="24"/>
        </w:rPr>
        <w:t xml:space="preserve"> and condensation issues</w:t>
      </w:r>
      <w:r>
        <w:rPr>
          <w:rFonts w:ascii="Arial" w:hAnsi="Arial" w:cs="Arial"/>
          <w:sz w:val="24"/>
          <w:szCs w:val="24"/>
        </w:rPr>
        <w:t>.</w:t>
      </w:r>
    </w:p>
    <w:p w14:paraId="00ECA7F1" w14:textId="77777777" w:rsidR="00824607" w:rsidRDefault="00A46B2B" w:rsidP="00824607">
      <w:pPr>
        <w:pStyle w:val="ListParagraph"/>
        <w:numPr>
          <w:ilvl w:val="0"/>
          <w:numId w:val="1"/>
        </w:numPr>
        <w:spacing w:before="120" w:after="0" w:line="240" w:lineRule="auto"/>
        <w:ind w:left="1276" w:hanging="357"/>
        <w:contextualSpacing w:val="0"/>
        <w:rPr>
          <w:rFonts w:ascii="Arial" w:hAnsi="Arial" w:cs="Arial"/>
          <w:sz w:val="24"/>
          <w:szCs w:val="24"/>
        </w:rPr>
      </w:pPr>
      <w:r>
        <w:rPr>
          <w:rFonts w:ascii="Arial" w:hAnsi="Arial" w:cs="Arial"/>
          <w:sz w:val="24"/>
          <w:szCs w:val="24"/>
        </w:rPr>
        <w:t xml:space="preserve">Provide effective assurance </w:t>
      </w:r>
      <w:r w:rsidR="00185612">
        <w:rPr>
          <w:rFonts w:ascii="Arial" w:hAnsi="Arial" w:cs="Arial"/>
          <w:sz w:val="24"/>
          <w:szCs w:val="24"/>
        </w:rPr>
        <w:t xml:space="preserve">to customers and stakeholders </w:t>
      </w:r>
      <w:r>
        <w:rPr>
          <w:rFonts w:ascii="Arial" w:hAnsi="Arial" w:cs="Arial"/>
          <w:sz w:val="24"/>
          <w:szCs w:val="24"/>
        </w:rPr>
        <w:t xml:space="preserve">on the management of damp, </w:t>
      </w:r>
      <w:r w:rsidR="00E93AD9">
        <w:rPr>
          <w:rFonts w:ascii="Arial" w:hAnsi="Arial" w:cs="Arial"/>
          <w:sz w:val="24"/>
          <w:szCs w:val="24"/>
        </w:rPr>
        <w:t>mould,</w:t>
      </w:r>
      <w:r>
        <w:rPr>
          <w:rFonts w:ascii="Arial" w:hAnsi="Arial" w:cs="Arial"/>
          <w:sz w:val="24"/>
          <w:szCs w:val="24"/>
        </w:rPr>
        <w:t xml:space="preserve"> and condensation.</w:t>
      </w:r>
    </w:p>
    <w:p w14:paraId="392E8CEA" w14:textId="625C105D" w:rsidR="00824607" w:rsidRPr="00FF2D0E" w:rsidRDefault="00824607" w:rsidP="00824607">
      <w:pPr>
        <w:pStyle w:val="ListParagraph"/>
        <w:numPr>
          <w:ilvl w:val="0"/>
          <w:numId w:val="1"/>
        </w:numPr>
        <w:spacing w:before="120" w:after="0" w:line="240" w:lineRule="auto"/>
        <w:ind w:left="1276" w:hanging="357"/>
        <w:contextualSpacing w:val="0"/>
        <w:rPr>
          <w:rFonts w:ascii="Arial" w:hAnsi="Arial" w:cs="Arial"/>
          <w:sz w:val="24"/>
          <w:szCs w:val="24"/>
        </w:rPr>
      </w:pPr>
      <w:r w:rsidRPr="00FF2D0E">
        <w:rPr>
          <w:rFonts w:ascii="Arial" w:hAnsi="Arial" w:cs="Arial"/>
          <w:sz w:val="24"/>
          <w:szCs w:val="24"/>
        </w:rPr>
        <w:t>Focus on working in partnership with the Council and tenants, ensuring that a safe and healthy internal environment is provided.</w:t>
      </w:r>
    </w:p>
    <w:p w14:paraId="6B3F844D" w14:textId="77777777" w:rsidR="005C4C20" w:rsidRPr="00A35855" w:rsidRDefault="005C4C20" w:rsidP="00A35855">
      <w:pPr>
        <w:spacing w:after="0" w:line="240" w:lineRule="auto"/>
        <w:rPr>
          <w:rFonts w:ascii="Arial" w:hAnsi="Arial" w:cs="Arial"/>
          <w:b/>
          <w:bCs/>
          <w:sz w:val="24"/>
          <w:szCs w:val="24"/>
        </w:rPr>
      </w:pPr>
    </w:p>
    <w:p w14:paraId="6EAA36AE" w14:textId="066A9B37" w:rsidR="00331AEA" w:rsidRPr="00C33356" w:rsidRDefault="00331AEA" w:rsidP="00C33356">
      <w:pPr>
        <w:pStyle w:val="ListParagraph"/>
        <w:numPr>
          <w:ilvl w:val="0"/>
          <w:numId w:val="5"/>
        </w:numPr>
        <w:spacing w:after="0" w:line="240" w:lineRule="auto"/>
        <w:ind w:left="574" w:hanging="602"/>
        <w:rPr>
          <w:rFonts w:ascii="Arial" w:hAnsi="Arial" w:cs="Arial"/>
          <w:b/>
          <w:bCs/>
          <w:sz w:val="24"/>
          <w:szCs w:val="24"/>
        </w:rPr>
      </w:pPr>
      <w:r w:rsidRPr="00C33356">
        <w:rPr>
          <w:rFonts w:ascii="Arial" w:hAnsi="Arial" w:cs="Arial"/>
          <w:b/>
          <w:bCs/>
          <w:sz w:val="24"/>
          <w:szCs w:val="24"/>
        </w:rPr>
        <w:t>Scope of policy</w:t>
      </w:r>
    </w:p>
    <w:p w14:paraId="2AA18F22" w14:textId="77777777" w:rsidR="005C4C20" w:rsidRPr="00A35855" w:rsidRDefault="005C4C20" w:rsidP="00A35855">
      <w:pPr>
        <w:spacing w:after="0" w:line="240" w:lineRule="auto"/>
        <w:rPr>
          <w:rFonts w:ascii="Arial" w:hAnsi="Arial" w:cs="Arial"/>
          <w:sz w:val="24"/>
          <w:szCs w:val="24"/>
        </w:rPr>
      </w:pPr>
    </w:p>
    <w:p w14:paraId="1875B15E" w14:textId="064C382E" w:rsidR="00331AEA" w:rsidRPr="00A35855" w:rsidRDefault="00C33356" w:rsidP="00C33356">
      <w:pPr>
        <w:spacing w:after="0" w:line="240" w:lineRule="auto"/>
        <w:ind w:left="602" w:hanging="602"/>
        <w:rPr>
          <w:rFonts w:ascii="Arial" w:hAnsi="Arial" w:cs="Arial"/>
          <w:sz w:val="24"/>
          <w:szCs w:val="24"/>
        </w:rPr>
      </w:pPr>
      <w:r>
        <w:rPr>
          <w:rFonts w:ascii="Arial" w:hAnsi="Arial" w:cs="Arial"/>
          <w:sz w:val="24"/>
          <w:szCs w:val="24"/>
        </w:rPr>
        <w:t>3.1</w:t>
      </w:r>
      <w:r>
        <w:rPr>
          <w:rFonts w:ascii="Arial" w:hAnsi="Arial" w:cs="Arial"/>
          <w:sz w:val="24"/>
          <w:szCs w:val="24"/>
        </w:rPr>
        <w:tab/>
      </w:r>
      <w:r w:rsidR="00331AEA" w:rsidRPr="00A35855">
        <w:rPr>
          <w:rFonts w:ascii="Arial" w:hAnsi="Arial" w:cs="Arial"/>
          <w:sz w:val="24"/>
          <w:szCs w:val="24"/>
        </w:rPr>
        <w:t xml:space="preserve">South Tyneside Homes is an ALMO wholly owned by South Tyneside Council, managing the housing stock on their behalf. The scope of this policy covers how South Tyneside Homes and council tenants can jointly control, </w:t>
      </w:r>
      <w:r w:rsidR="005C4C20" w:rsidRPr="00A35855">
        <w:rPr>
          <w:rFonts w:ascii="Arial" w:hAnsi="Arial" w:cs="Arial"/>
          <w:sz w:val="24"/>
          <w:szCs w:val="24"/>
        </w:rPr>
        <w:t>manage,</w:t>
      </w:r>
      <w:r w:rsidR="00331AEA" w:rsidRPr="00A35855">
        <w:rPr>
          <w:rFonts w:ascii="Arial" w:hAnsi="Arial" w:cs="Arial"/>
          <w:sz w:val="24"/>
          <w:szCs w:val="24"/>
        </w:rPr>
        <w:t xml:space="preserve"> and eradicate damp</w:t>
      </w:r>
      <w:r w:rsidR="005C4C20" w:rsidRPr="00A35855">
        <w:rPr>
          <w:rFonts w:ascii="Arial" w:hAnsi="Arial" w:cs="Arial"/>
          <w:sz w:val="24"/>
          <w:szCs w:val="24"/>
        </w:rPr>
        <w:t xml:space="preserve">, </w:t>
      </w:r>
      <w:r w:rsidR="00E93AD9" w:rsidRPr="00A35855">
        <w:rPr>
          <w:rFonts w:ascii="Arial" w:hAnsi="Arial" w:cs="Arial"/>
          <w:sz w:val="24"/>
          <w:szCs w:val="24"/>
        </w:rPr>
        <w:t>mould,</w:t>
      </w:r>
      <w:r w:rsidR="005C4C20" w:rsidRPr="00A35855">
        <w:rPr>
          <w:rFonts w:ascii="Arial" w:hAnsi="Arial" w:cs="Arial"/>
          <w:sz w:val="24"/>
          <w:szCs w:val="24"/>
        </w:rPr>
        <w:t xml:space="preserve"> and condensation </w:t>
      </w:r>
      <w:r w:rsidR="00331AEA" w:rsidRPr="00A35855">
        <w:rPr>
          <w:rFonts w:ascii="Arial" w:hAnsi="Arial" w:cs="Arial"/>
          <w:sz w:val="24"/>
          <w:szCs w:val="24"/>
        </w:rPr>
        <w:t>this includes:</w:t>
      </w:r>
    </w:p>
    <w:p w14:paraId="5196D346" w14:textId="77777777" w:rsidR="005C4C20" w:rsidRPr="00A35855" w:rsidRDefault="005C4C20" w:rsidP="00A35855">
      <w:pPr>
        <w:spacing w:after="0" w:line="240" w:lineRule="auto"/>
        <w:rPr>
          <w:rFonts w:ascii="Arial" w:hAnsi="Arial" w:cs="Arial"/>
          <w:sz w:val="24"/>
          <w:szCs w:val="24"/>
        </w:rPr>
      </w:pPr>
    </w:p>
    <w:p w14:paraId="546E2DC9" w14:textId="77777777" w:rsidR="00331AEA" w:rsidRPr="00A35855" w:rsidRDefault="00331AEA" w:rsidP="00C33356">
      <w:pPr>
        <w:pStyle w:val="ListParagraph"/>
        <w:numPr>
          <w:ilvl w:val="0"/>
          <w:numId w:val="1"/>
        </w:numPr>
        <w:spacing w:after="0" w:line="240" w:lineRule="auto"/>
        <w:ind w:left="1274"/>
        <w:rPr>
          <w:rFonts w:ascii="Arial" w:hAnsi="Arial" w:cs="Arial"/>
          <w:sz w:val="24"/>
          <w:szCs w:val="24"/>
        </w:rPr>
      </w:pPr>
      <w:r w:rsidRPr="00A35855">
        <w:rPr>
          <w:rFonts w:ascii="Arial" w:hAnsi="Arial" w:cs="Arial"/>
          <w:sz w:val="24"/>
          <w:szCs w:val="24"/>
        </w:rPr>
        <w:t>Identifying the types of damp: rising, penetrating and condensation damp, including internal leaks.</w:t>
      </w:r>
    </w:p>
    <w:p w14:paraId="5A32F7A3" w14:textId="0FDC355A" w:rsidR="00331AEA" w:rsidRPr="00A35855" w:rsidRDefault="00331AEA" w:rsidP="00C33356">
      <w:pPr>
        <w:pStyle w:val="ListParagraph"/>
        <w:numPr>
          <w:ilvl w:val="0"/>
          <w:numId w:val="1"/>
        </w:numPr>
        <w:spacing w:before="120" w:after="0" w:line="240" w:lineRule="auto"/>
        <w:ind w:left="1274" w:hanging="357"/>
        <w:contextualSpacing w:val="0"/>
        <w:rPr>
          <w:rFonts w:ascii="Arial" w:hAnsi="Arial" w:cs="Arial"/>
          <w:sz w:val="24"/>
          <w:szCs w:val="24"/>
        </w:rPr>
      </w:pPr>
      <w:r w:rsidRPr="00A35855">
        <w:rPr>
          <w:rFonts w:ascii="Arial" w:hAnsi="Arial" w:cs="Arial"/>
          <w:sz w:val="24"/>
          <w:szCs w:val="24"/>
        </w:rPr>
        <w:lastRenderedPageBreak/>
        <w:t xml:space="preserve">Identifying </w:t>
      </w:r>
      <w:r w:rsidR="005C4C20" w:rsidRPr="00A35855">
        <w:rPr>
          <w:rFonts w:ascii="Arial" w:hAnsi="Arial" w:cs="Arial"/>
          <w:sz w:val="24"/>
          <w:szCs w:val="24"/>
        </w:rPr>
        <w:t>South Tyneside Homes</w:t>
      </w:r>
      <w:r w:rsidRPr="00A35855">
        <w:rPr>
          <w:rFonts w:ascii="Arial" w:hAnsi="Arial" w:cs="Arial"/>
          <w:sz w:val="24"/>
          <w:szCs w:val="24"/>
        </w:rPr>
        <w:t xml:space="preserve"> responsibilities for dealing with damp</w:t>
      </w:r>
      <w:r w:rsidR="00AF4BBB" w:rsidRPr="00A35855">
        <w:rPr>
          <w:rFonts w:ascii="Arial" w:hAnsi="Arial" w:cs="Arial"/>
          <w:sz w:val="24"/>
          <w:szCs w:val="24"/>
        </w:rPr>
        <w:t xml:space="preserve">, </w:t>
      </w:r>
      <w:r w:rsidR="00E93AD9" w:rsidRPr="00A35855">
        <w:rPr>
          <w:rFonts w:ascii="Arial" w:hAnsi="Arial" w:cs="Arial"/>
          <w:sz w:val="24"/>
          <w:szCs w:val="24"/>
        </w:rPr>
        <w:t>mould,</w:t>
      </w:r>
      <w:r w:rsidRPr="00A35855">
        <w:rPr>
          <w:rFonts w:ascii="Arial" w:hAnsi="Arial" w:cs="Arial"/>
          <w:sz w:val="24"/>
          <w:szCs w:val="24"/>
        </w:rPr>
        <w:t xml:space="preserve"> and condensation.</w:t>
      </w:r>
    </w:p>
    <w:p w14:paraId="442793EF" w14:textId="7BC780D4" w:rsidR="009C3803" w:rsidRPr="00A35855" w:rsidRDefault="00331AEA" w:rsidP="00C33356">
      <w:pPr>
        <w:pStyle w:val="ListParagraph"/>
        <w:numPr>
          <w:ilvl w:val="0"/>
          <w:numId w:val="1"/>
        </w:numPr>
        <w:spacing w:before="120" w:after="0" w:line="240" w:lineRule="auto"/>
        <w:ind w:left="1274" w:hanging="357"/>
        <w:contextualSpacing w:val="0"/>
        <w:rPr>
          <w:rFonts w:ascii="Arial" w:hAnsi="Arial" w:cs="Arial"/>
          <w:sz w:val="24"/>
          <w:szCs w:val="24"/>
        </w:rPr>
      </w:pPr>
      <w:r w:rsidRPr="00A35855">
        <w:rPr>
          <w:rFonts w:ascii="Arial" w:hAnsi="Arial" w:cs="Arial"/>
          <w:sz w:val="24"/>
          <w:szCs w:val="24"/>
        </w:rPr>
        <w:t>Identifying the tenants’ responsibilities for dealing with damp</w:t>
      </w:r>
      <w:r w:rsidR="00AF4BBB" w:rsidRPr="00A35855">
        <w:rPr>
          <w:rFonts w:ascii="Arial" w:hAnsi="Arial" w:cs="Arial"/>
          <w:sz w:val="24"/>
          <w:szCs w:val="24"/>
        </w:rPr>
        <w:t>, mould</w:t>
      </w:r>
      <w:r w:rsidRPr="00A35855">
        <w:rPr>
          <w:rFonts w:ascii="Arial" w:hAnsi="Arial" w:cs="Arial"/>
          <w:sz w:val="24"/>
          <w:szCs w:val="24"/>
        </w:rPr>
        <w:t xml:space="preserve"> and condensation.</w:t>
      </w:r>
    </w:p>
    <w:p w14:paraId="08ED8B51" w14:textId="48E1C343" w:rsidR="009C3803" w:rsidRPr="00A35855" w:rsidRDefault="00331AEA" w:rsidP="00C33356">
      <w:pPr>
        <w:pStyle w:val="ListParagraph"/>
        <w:numPr>
          <w:ilvl w:val="0"/>
          <w:numId w:val="1"/>
        </w:numPr>
        <w:spacing w:before="120" w:after="0" w:line="240" w:lineRule="auto"/>
        <w:ind w:left="1274" w:hanging="357"/>
        <w:contextualSpacing w:val="0"/>
        <w:rPr>
          <w:rFonts w:ascii="Arial" w:hAnsi="Arial" w:cs="Arial"/>
          <w:sz w:val="24"/>
          <w:szCs w:val="24"/>
        </w:rPr>
      </w:pPr>
      <w:r w:rsidRPr="00A35855">
        <w:rPr>
          <w:rFonts w:ascii="Arial" w:hAnsi="Arial" w:cs="Arial"/>
          <w:sz w:val="24"/>
          <w:szCs w:val="24"/>
        </w:rPr>
        <w:t xml:space="preserve">Offering guidance, </w:t>
      </w:r>
      <w:r w:rsidR="00E93AD9" w:rsidRPr="00A35855">
        <w:rPr>
          <w:rFonts w:ascii="Arial" w:hAnsi="Arial" w:cs="Arial"/>
          <w:sz w:val="24"/>
          <w:szCs w:val="24"/>
        </w:rPr>
        <w:t>advice,</w:t>
      </w:r>
      <w:r w:rsidRPr="00A35855">
        <w:rPr>
          <w:rFonts w:ascii="Arial" w:hAnsi="Arial" w:cs="Arial"/>
          <w:sz w:val="24"/>
          <w:szCs w:val="24"/>
        </w:rPr>
        <w:t xml:space="preserve"> and assistance throughout the process to all</w:t>
      </w:r>
      <w:r w:rsidR="009C3803" w:rsidRPr="00A35855">
        <w:rPr>
          <w:rFonts w:ascii="Arial" w:hAnsi="Arial" w:cs="Arial"/>
          <w:sz w:val="24"/>
          <w:szCs w:val="24"/>
        </w:rPr>
        <w:t xml:space="preserve"> </w:t>
      </w:r>
      <w:r w:rsidR="00C33356">
        <w:rPr>
          <w:rFonts w:ascii="Arial" w:hAnsi="Arial" w:cs="Arial"/>
          <w:sz w:val="24"/>
          <w:szCs w:val="24"/>
        </w:rPr>
        <w:t>customer</w:t>
      </w:r>
      <w:r w:rsidRPr="00A35855">
        <w:rPr>
          <w:rFonts w:ascii="Arial" w:hAnsi="Arial" w:cs="Arial"/>
          <w:sz w:val="24"/>
          <w:szCs w:val="24"/>
        </w:rPr>
        <w:t xml:space="preserve">s living in </w:t>
      </w:r>
      <w:r w:rsidR="009C3803" w:rsidRPr="00A35855">
        <w:rPr>
          <w:rFonts w:ascii="Arial" w:hAnsi="Arial" w:cs="Arial"/>
          <w:sz w:val="24"/>
          <w:szCs w:val="24"/>
        </w:rPr>
        <w:t>a council</w:t>
      </w:r>
      <w:r w:rsidRPr="00A35855">
        <w:rPr>
          <w:rFonts w:ascii="Arial" w:hAnsi="Arial" w:cs="Arial"/>
          <w:sz w:val="24"/>
          <w:szCs w:val="24"/>
        </w:rPr>
        <w:t xml:space="preserve"> propert</w:t>
      </w:r>
      <w:r w:rsidR="009C3803" w:rsidRPr="00A35855">
        <w:rPr>
          <w:rFonts w:ascii="Arial" w:hAnsi="Arial" w:cs="Arial"/>
          <w:sz w:val="24"/>
          <w:szCs w:val="24"/>
        </w:rPr>
        <w:t>y.</w:t>
      </w:r>
    </w:p>
    <w:p w14:paraId="3F91B008" w14:textId="77777777" w:rsidR="005C4C20" w:rsidRPr="00A35855" w:rsidRDefault="005C4C20" w:rsidP="00A35855">
      <w:pPr>
        <w:pStyle w:val="ListParagraph"/>
        <w:spacing w:after="0" w:line="240" w:lineRule="auto"/>
        <w:rPr>
          <w:rFonts w:ascii="Arial" w:hAnsi="Arial" w:cs="Arial"/>
          <w:sz w:val="24"/>
          <w:szCs w:val="24"/>
        </w:rPr>
      </w:pPr>
    </w:p>
    <w:p w14:paraId="51372E6F" w14:textId="6C4DDCFB" w:rsidR="00C33356" w:rsidRDefault="00E93AD9" w:rsidP="00E93AD9">
      <w:pPr>
        <w:pStyle w:val="ListParagraph"/>
        <w:numPr>
          <w:ilvl w:val="0"/>
          <w:numId w:val="5"/>
        </w:numPr>
        <w:spacing w:after="0" w:line="240" w:lineRule="auto"/>
        <w:ind w:left="574" w:hanging="602"/>
        <w:rPr>
          <w:rFonts w:ascii="Arial" w:hAnsi="Arial" w:cs="Arial"/>
          <w:b/>
          <w:bCs/>
          <w:sz w:val="24"/>
          <w:szCs w:val="24"/>
        </w:rPr>
      </w:pPr>
      <w:r w:rsidRPr="00E93AD9">
        <w:rPr>
          <w:rFonts w:ascii="Arial" w:hAnsi="Arial" w:cs="Arial"/>
          <w:b/>
          <w:bCs/>
          <w:sz w:val="24"/>
          <w:szCs w:val="24"/>
        </w:rPr>
        <w:t>Legislation and regulation</w:t>
      </w:r>
    </w:p>
    <w:p w14:paraId="0223723D" w14:textId="77777777" w:rsidR="00E93AD9" w:rsidRPr="00A35855" w:rsidRDefault="00E93AD9" w:rsidP="00E93AD9">
      <w:pPr>
        <w:pStyle w:val="ListParagraph"/>
        <w:spacing w:after="0" w:line="240" w:lineRule="auto"/>
        <w:ind w:left="574"/>
        <w:rPr>
          <w:rFonts w:ascii="Arial" w:hAnsi="Arial" w:cs="Arial"/>
          <w:b/>
          <w:bCs/>
          <w:sz w:val="24"/>
          <w:szCs w:val="24"/>
        </w:rPr>
      </w:pPr>
    </w:p>
    <w:p w14:paraId="4CFD4592" w14:textId="62748710" w:rsidR="00C33356" w:rsidRPr="00A35855" w:rsidRDefault="00C33356" w:rsidP="00C33356">
      <w:pPr>
        <w:spacing w:after="0" w:line="240" w:lineRule="auto"/>
        <w:ind w:left="616" w:hanging="602"/>
        <w:rPr>
          <w:rFonts w:ascii="Arial" w:hAnsi="Arial" w:cs="Arial"/>
          <w:sz w:val="24"/>
          <w:szCs w:val="24"/>
        </w:rPr>
      </w:pPr>
      <w:r>
        <w:rPr>
          <w:rFonts w:ascii="Arial" w:hAnsi="Arial" w:cs="Arial"/>
          <w:sz w:val="24"/>
          <w:szCs w:val="24"/>
        </w:rPr>
        <w:t>4.1</w:t>
      </w:r>
      <w:r>
        <w:rPr>
          <w:rFonts w:ascii="Arial" w:hAnsi="Arial" w:cs="Arial"/>
          <w:sz w:val="24"/>
          <w:szCs w:val="24"/>
        </w:rPr>
        <w:tab/>
      </w:r>
      <w:r w:rsidRPr="00A35855">
        <w:rPr>
          <w:rFonts w:ascii="Arial" w:hAnsi="Arial" w:cs="Arial"/>
          <w:sz w:val="24"/>
          <w:szCs w:val="24"/>
        </w:rPr>
        <w:t>South Tyneside Homes comply with relevant legislation and regulation,</w:t>
      </w:r>
      <w:r>
        <w:rPr>
          <w:rFonts w:ascii="Arial" w:hAnsi="Arial" w:cs="Arial"/>
          <w:sz w:val="24"/>
          <w:szCs w:val="24"/>
        </w:rPr>
        <w:t xml:space="preserve"> on behalf of South Tyneside Council</w:t>
      </w:r>
      <w:r w:rsidRPr="00A35855">
        <w:rPr>
          <w:rFonts w:ascii="Arial" w:hAnsi="Arial" w:cs="Arial"/>
          <w:sz w:val="24"/>
          <w:szCs w:val="24"/>
        </w:rPr>
        <w:t>:</w:t>
      </w:r>
    </w:p>
    <w:p w14:paraId="2B62C570" w14:textId="77777777" w:rsidR="00C33356" w:rsidRPr="00A35855" w:rsidRDefault="00C33356" w:rsidP="00C33356">
      <w:pPr>
        <w:pStyle w:val="ListParagraph"/>
        <w:numPr>
          <w:ilvl w:val="0"/>
          <w:numId w:val="2"/>
        </w:numPr>
        <w:spacing w:before="120" w:after="0" w:line="240" w:lineRule="auto"/>
        <w:ind w:left="1298" w:hanging="357"/>
        <w:contextualSpacing w:val="0"/>
        <w:rPr>
          <w:rFonts w:ascii="Arial" w:hAnsi="Arial" w:cs="Arial"/>
          <w:sz w:val="24"/>
          <w:szCs w:val="24"/>
        </w:rPr>
      </w:pPr>
      <w:r w:rsidRPr="00A35855">
        <w:rPr>
          <w:rFonts w:ascii="Arial" w:hAnsi="Arial" w:cs="Arial"/>
          <w:sz w:val="24"/>
          <w:szCs w:val="24"/>
        </w:rPr>
        <w:t>The Housing Act 1985</w:t>
      </w:r>
    </w:p>
    <w:p w14:paraId="073D1389" w14:textId="77777777" w:rsidR="00C33356" w:rsidRPr="00A35855" w:rsidRDefault="00C33356" w:rsidP="00C33356">
      <w:pPr>
        <w:pStyle w:val="ListParagraph"/>
        <w:numPr>
          <w:ilvl w:val="0"/>
          <w:numId w:val="2"/>
        </w:numPr>
        <w:spacing w:before="120" w:after="0" w:line="240" w:lineRule="auto"/>
        <w:ind w:left="1298" w:hanging="357"/>
        <w:contextualSpacing w:val="0"/>
        <w:rPr>
          <w:rFonts w:ascii="Arial" w:hAnsi="Arial" w:cs="Arial"/>
          <w:sz w:val="24"/>
          <w:szCs w:val="24"/>
        </w:rPr>
      </w:pPr>
      <w:r w:rsidRPr="00A35855">
        <w:rPr>
          <w:rFonts w:ascii="Arial" w:hAnsi="Arial" w:cs="Arial"/>
          <w:sz w:val="24"/>
          <w:szCs w:val="24"/>
        </w:rPr>
        <w:t>The Homes (Fit for Human Habitation) Act 2018</w:t>
      </w:r>
    </w:p>
    <w:p w14:paraId="4D232AF0" w14:textId="77777777" w:rsidR="00C33356" w:rsidRPr="00A35855" w:rsidRDefault="00C33356" w:rsidP="00C33356">
      <w:pPr>
        <w:pStyle w:val="ListParagraph"/>
        <w:numPr>
          <w:ilvl w:val="0"/>
          <w:numId w:val="2"/>
        </w:numPr>
        <w:spacing w:before="120" w:after="0" w:line="240" w:lineRule="auto"/>
        <w:ind w:left="1298" w:hanging="357"/>
        <w:contextualSpacing w:val="0"/>
        <w:rPr>
          <w:rFonts w:ascii="Arial" w:hAnsi="Arial" w:cs="Arial"/>
          <w:sz w:val="24"/>
          <w:szCs w:val="24"/>
        </w:rPr>
      </w:pPr>
      <w:r w:rsidRPr="00A35855">
        <w:rPr>
          <w:rFonts w:ascii="Arial" w:hAnsi="Arial" w:cs="Arial"/>
          <w:sz w:val="24"/>
          <w:szCs w:val="24"/>
        </w:rPr>
        <w:t>The Landlord and Tenant Act Section 11 – Repairs and Maintenance</w:t>
      </w:r>
    </w:p>
    <w:p w14:paraId="59330D8E" w14:textId="488D52A5" w:rsidR="00C33356" w:rsidRDefault="00C33356" w:rsidP="00C33356">
      <w:pPr>
        <w:pStyle w:val="ListParagraph"/>
        <w:numPr>
          <w:ilvl w:val="0"/>
          <w:numId w:val="2"/>
        </w:numPr>
        <w:spacing w:before="120" w:after="0" w:line="240" w:lineRule="auto"/>
        <w:ind w:left="1298" w:hanging="357"/>
        <w:contextualSpacing w:val="0"/>
        <w:rPr>
          <w:rFonts w:ascii="Arial" w:hAnsi="Arial" w:cs="Arial"/>
          <w:sz w:val="24"/>
          <w:szCs w:val="24"/>
        </w:rPr>
      </w:pPr>
      <w:r w:rsidRPr="00A35855">
        <w:rPr>
          <w:rFonts w:ascii="Arial" w:hAnsi="Arial" w:cs="Arial"/>
          <w:sz w:val="24"/>
          <w:szCs w:val="24"/>
        </w:rPr>
        <w:t>The Housing Act 2004 – Housing Health and Safety Rating</w:t>
      </w:r>
    </w:p>
    <w:p w14:paraId="70A86738" w14:textId="275B6F18" w:rsidR="00C33356" w:rsidRDefault="00967107" w:rsidP="00C33356">
      <w:pPr>
        <w:pStyle w:val="ListParagraph"/>
        <w:numPr>
          <w:ilvl w:val="0"/>
          <w:numId w:val="2"/>
        </w:numPr>
        <w:spacing w:before="120" w:after="0" w:line="240" w:lineRule="auto"/>
        <w:ind w:left="1298" w:hanging="357"/>
        <w:contextualSpacing w:val="0"/>
        <w:rPr>
          <w:rFonts w:ascii="Arial" w:hAnsi="Arial" w:cs="Arial"/>
          <w:sz w:val="24"/>
          <w:szCs w:val="24"/>
        </w:rPr>
      </w:pPr>
      <w:r>
        <w:rPr>
          <w:rFonts w:ascii="Arial" w:hAnsi="Arial" w:cs="Arial"/>
          <w:sz w:val="24"/>
          <w:szCs w:val="24"/>
        </w:rPr>
        <w:t>Environmental Protection Act 1990</w:t>
      </w:r>
    </w:p>
    <w:p w14:paraId="79C1A616" w14:textId="2A5E1ECF" w:rsidR="00967107" w:rsidRPr="00A35855" w:rsidRDefault="00967107" w:rsidP="00C33356">
      <w:pPr>
        <w:pStyle w:val="ListParagraph"/>
        <w:numPr>
          <w:ilvl w:val="0"/>
          <w:numId w:val="2"/>
        </w:numPr>
        <w:spacing w:before="120" w:after="0" w:line="240" w:lineRule="auto"/>
        <w:ind w:left="1298" w:hanging="357"/>
        <w:contextualSpacing w:val="0"/>
        <w:rPr>
          <w:rFonts w:ascii="Arial" w:hAnsi="Arial" w:cs="Arial"/>
          <w:sz w:val="24"/>
          <w:szCs w:val="24"/>
        </w:rPr>
      </w:pPr>
      <w:r>
        <w:rPr>
          <w:rFonts w:ascii="Arial" w:hAnsi="Arial" w:cs="Arial"/>
          <w:sz w:val="24"/>
          <w:szCs w:val="24"/>
        </w:rPr>
        <w:t>Defective premises Act 1972</w:t>
      </w:r>
    </w:p>
    <w:p w14:paraId="5BE213C2" w14:textId="77777777" w:rsidR="00C33356" w:rsidRDefault="00C33356" w:rsidP="00C33356">
      <w:pPr>
        <w:pStyle w:val="ListParagraph"/>
        <w:numPr>
          <w:ilvl w:val="0"/>
          <w:numId w:val="2"/>
        </w:numPr>
        <w:spacing w:before="120" w:after="0" w:line="240" w:lineRule="auto"/>
        <w:ind w:left="1298" w:hanging="357"/>
        <w:contextualSpacing w:val="0"/>
        <w:rPr>
          <w:rFonts w:ascii="Arial" w:hAnsi="Arial" w:cs="Arial"/>
          <w:sz w:val="24"/>
          <w:szCs w:val="24"/>
        </w:rPr>
      </w:pPr>
      <w:r w:rsidRPr="00A35855">
        <w:rPr>
          <w:rFonts w:ascii="Arial" w:hAnsi="Arial" w:cs="Arial"/>
          <w:sz w:val="24"/>
          <w:szCs w:val="24"/>
        </w:rPr>
        <w:t xml:space="preserve">The </w:t>
      </w:r>
      <w:r>
        <w:rPr>
          <w:rFonts w:ascii="Arial" w:hAnsi="Arial" w:cs="Arial"/>
          <w:sz w:val="24"/>
          <w:szCs w:val="24"/>
        </w:rPr>
        <w:t>Home Standard</w:t>
      </w:r>
    </w:p>
    <w:p w14:paraId="169BEEA9" w14:textId="32CB9E86" w:rsidR="00C33356" w:rsidRPr="00A35855" w:rsidRDefault="00C33356" w:rsidP="00C33356">
      <w:pPr>
        <w:pStyle w:val="ListParagraph"/>
        <w:numPr>
          <w:ilvl w:val="0"/>
          <w:numId w:val="2"/>
        </w:numPr>
        <w:spacing w:before="120" w:after="0" w:line="240" w:lineRule="auto"/>
        <w:ind w:left="1298" w:hanging="357"/>
        <w:contextualSpacing w:val="0"/>
        <w:rPr>
          <w:rFonts w:ascii="Arial" w:hAnsi="Arial" w:cs="Arial"/>
          <w:sz w:val="24"/>
          <w:szCs w:val="24"/>
        </w:rPr>
      </w:pPr>
      <w:r>
        <w:rPr>
          <w:rFonts w:ascii="Arial" w:hAnsi="Arial" w:cs="Arial"/>
          <w:sz w:val="24"/>
          <w:szCs w:val="24"/>
        </w:rPr>
        <w:t xml:space="preserve">The </w:t>
      </w:r>
      <w:r w:rsidRPr="00A35855">
        <w:rPr>
          <w:rFonts w:ascii="Arial" w:hAnsi="Arial" w:cs="Arial"/>
          <w:sz w:val="24"/>
          <w:szCs w:val="24"/>
        </w:rPr>
        <w:t>Decent Homes Standard</w:t>
      </w:r>
    </w:p>
    <w:p w14:paraId="771F7659" w14:textId="77777777" w:rsidR="00C33356" w:rsidRPr="00A35855" w:rsidRDefault="00C33356" w:rsidP="00C33356">
      <w:pPr>
        <w:spacing w:after="0" w:line="240" w:lineRule="auto"/>
        <w:rPr>
          <w:rFonts w:ascii="Arial" w:hAnsi="Arial" w:cs="Arial"/>
          <w:b/>
          <w:bCs/>
          <w:sz w:val="24"/>
          <w:szCs w:val="24"/>
        </w:rPr>
      </w:pPr>
    </w:p>
    <w:p w14:paraId="0D0C33F0" w14:textId="31617D8D" w:rsidR="00C33356" w:rsidRPr="00A35855" w:rsidRDefault="00C33356" w:rsidP="00D91CD5">
      <w:pPr>
        <w:pStyle w:val="ListParagraph"/>
        <w:numPr>
          <w:ilvl w:val="0"/>
          <w:numId w:val="5"/>
        </w:numPr>
        <w:spacing w:after="0" w:line="240" w:lineRule="auto"/>
        <w:ind w:left="574" w:hanging="602"/>
        <w:rPr>
          <w:rFonts w:ascii="Arial" w:hAnsi="Arial" w:cs="Arial"/>
          <w:b/>
          <w:bCs/>
          <w:sz w:val="24"/>
          <w:szCs w:val="24"/>
        </w:rPr>
      </w:pPr>
      <w:r w:rsidRPr="00A35855">
        <w:rPr>
          <w:rFonts w:ascii="Arial" w:hAnsi="Arial" w:cs="Arial"/>
          <w:b/>
          <w:bCs/>
          <w:sz w:val="24"/>
          <w:szCs w:val="24"/>
        </w:rPr>
        <w:t>Related Policies and Procedures</w:t>
      </w:r>
    </w:p>
    <w:p w14:paraId="28313E8D" w14:textId="77777777" w:rsidR="00C33356" w:rsidRPr="00A35855" w:rsidRDefault="00C33356" w:rsidP="00967107">
      <w:pPr>
        <w:pStyle w:val="ListParagraph"/>
        <w:numPr>
          <w:ilvl w:val="0"/>
          <w:numId w:val="2"/>
        </w:numPr>
        <w:spacing w:before="120" w:after="0" w:line="240" w:lineRule="auto"/>
        <w:ind w:left="1315" w:hanging="357"/>
        <w:contextualSpacing w:val="0"/>
        <w:rPr>
          <w:rFonts w:ascii="Arial" w:hAnsi="Arial" w:cs="Arial"/>
          <w:sz w:val="24"/>
          <w:szCs w:val="24"/>
        </w:rPr>
      </w:pPr>
      <w:r w:rsidRPr="00A35855">
        <w:rPr>
          <w:rFonts w:ascii="Arial" w:hAnsi="Arial" w:cs="Arial"/>
          <w:sz w:val="24"/>
          <w:szCs w:val="24"/>
        </w:rPr>
        <w:t>Equality and Diversity Policy</w:t>
      </w:r>
    </w:p>
    <w:p w14:paraId="04398231" w14:textId="77777777" w:rsidR="00C33356" w:rsidRPr="00A35855" w:rsidRDefault="00C33356" w:rsidP="00967107">
      <w:pPr>
        <w:pStyle w:val="ListParagraph"/>
        <w:numPr>
          <w:ilvl w:val="0"/>
          <w:numId w:val="2"/>
        </w:numPr>
        <w:spacing w:before="120" w:after="0" w:line="240" w:lineRule="auto"/>
        <w:ind w:left="1315" w:hanging="357"/>
        <w:contextualSpacing w:val="0"/>
        <w:rPr>
          <w:rFonts w:ascii="Arial" w:hAnsi="Arial" w:cs="Arial"/>
          <w:sz w:val="24"/>
          <w:szCs w:val="24"/>
        </w:rPr>
      </w:pPr>
      <w:r w:rsidRPr="00A35855">
        <w:rPr>
          <w:rFonts w:ascii="Arial" w:hAnsi="Arial" w:cs="Arial"/>
          <w:sz w:val="24"/>
          <w:szCs w:val="24"/>
        </w:rPr>
        <w:t>Repairs and Maintenance Policy</w:t>
      </w:r>
    </w:p>
    <w:p w14:paraId="255E1CBF" w14:textId="2D744324" w:rsidR="00185612" w:rsidRPr="0030445B" w:rsidRDefault="00C33356" w:rsidP="00A35855">
      <w:pPr>
        <w:pStyle w:val="ListParagraph"/>
        <w:numPr>
          <w:ilvl w:val="0"/>
          <w:numId w:val="2"/>
        </w:numPr>
        <w:spacing w:before="120" w:after="0" w:line="240" w:lineRule="auto"/>
        <w:ind w:left="1315" w:hanging="357"/>
        <w:contextualSpacing w:val="0"/>
        <w:rPr>
          <w:rFonts w:ascii="Arial" w:hAnsi="Arial" w:cs="Arial"/>
          <w:sz w:val="24"/>
          <w:szCs w:val="24"/>
        </w:rPr>
      </w:pPr>
      <w:r w:rsidRPr="00A35855">
        <w:rPr>
          <w:rFonts w:ascii="Arial" w:hAnsi="Arial" w:cs="Arial"/>
          <w:sz w:val="24"/>
          <w:szCs w:val="24"/>
        </w:rPr>
        <w:t>Tenancy Agreement</w:t>
      </w:r>
    </w:p>
    <w:p w14:paraId="52346737" w14:textId="77777777" w:rsidR="00185612" w:rsidRDefault="00185612" w:rsidP="00A35855">
      <w:pPr>
        <w:spacing w:after="0" w:line="240" w:lineRule="auto"/>
        <w:rPr>
          <w:rFonts w:ascii="Arial" w:hAnsi="Arial" w:cs="Arial"/>
          <w:b/>
          <w:bCs/>
          <w:sz w:val="24"/>
          <w:szCs w:val="24"/>
        </w:rPr>
      </w:pPr>
    </w:p>
    <w:p w14:paraId="272A67BC" w14:textId="443EE4CE" w:rsidR="00967107" w:rsidRDefault="00967107" w:rsidP="00D91CD5">
      <w:pPr>
        <w:pStyle w:val="ListParagraph"/>
        <w:numPr>
          <w:ilvl w:val="0"/>
          <w:numId w:val="5"/>
        </w:numPr>
        <w:spacing w:after="0" w:line="240" w:lineRule="auto"/>
        <w:ind w:left="574" w:hanging="602"/>
        <w:rPr>
          <w:rFonts w:ascii="Arial" w:hAnsi="Arial" w:cs="Arial"/>
          <w:b/>
          <w:bCs/>
          <w:sz w:val="24"/>
          <w:szCs w:val="24"/>
        </w:rPr>
      </w:pPr>
      <w:r w:rsidRPr="00967107">
        <w:rPr>
          <w:rFonts w:ascii="Arial" w:hAnsi="Arial" w:cs="Arial"/>
          <w:b/>
          <w:bCs/>
          <w:sz w:val="24"/>
          <w:szCs w:val="24"/>
        </w:rPr>
        <w:t xml:space="preserve">Causes of damp, </w:t>
      </w:r>
      <w:r w:rsidR="00E93AD9" w:rsidRPr="00967107">
        <w:rPr>
          <w:rFonts w:ascii="Arial" w:hAnsi="Arial" w:cs="Arial"/>
          <w:b/>
          <w:bCs/>
          <w:sz w:val="24"/>
          <w:szCs w:val="24"/>
        </w:rPr>
        <w:t>mould,</w:t>
      </w:r>
      <w:r w:rsidRPr="00967107">
        <w:rPr>
          <w:rFonts w:ascii="Arial" w:hAnsi="Arial" w:cs="Arial"/>
          <w:b/>
          <w:bCs/>
          <w:sz w:val="24"/>
          <w:szCs w:val="24"/>
        </w:rPr>
        <w:t xml:space="preserve"> and condensation</w:t>
      </w:r>
    </w:p>
    <w:p w14:paraId="4DDA5687" w14:textId="77777777" w:rsidR="00967107" w:rsidRDefault="00967107" w:rsidP="00967107">
      <w:pPr>
        <w:spacing w:after="0" w:line="240" w:lineRule="auto"/>
        <w:ind w:left="742" w:hanging="756"/>
        <w:rPr>
          <w:rFonts w:ascii="Arial" w:hAnsi="Arial" w:cs="Arial"/>
          <w:b/>
          <w:bCs/>
          <w:sz w:val="24"/>
          <w:szCs w:val="24"/>
        </w:rPr>
      </w:pPr>
    </w:p>
    <w:p w14:paraId="4D4D9E7C" w14:textId="05028CA5" w:rsidR="00331AEA" w:rsidRPr="009965E2" w:rsidRDefault="00331AEA" w:rsidP="00967107">
      <w:pPr>
        <w:spacing w:after="0" w:line="240" w:lineRule="auto"/>
        <w:ind w:left="742" w:hanging="22"/>
        <w:rPr>
          <w:rFonts w:ascii="Arial" w:hAnsi="Arial" w:cs="Arial"/>
          <w:b/>
          <w:bCs/>
          <w:sz w:val="24"/>
          <w:szCs w:val="24"/>
        </w:rPr>
      </w:pPr>
      <w:r w:rsidRPr="009965E2">
        <w:rPr>
          <w:rFonts w:ascii="Arial" w:hAnsi="Arial" w:cs="Arial"/>
          <w:b/>
          <w:bCs/>
          <w:sz w:val="24"/>
          <w:szCs w:val="24"/>
        </w:rPr>
        <w:t>Rising Damp</w:t>
      </w:r>
    </w:p>
    <w:p w14:paraId="4DBAF8EB" w14:textId="77777777" w:rsidR="005C4C20" w:rsidRPr="009965E2" w:rsidRDefault="005C4C20" w:rsidP="00A35855">
      <w:pPr>
        <w:spacing w:after="0" w:line="240" w:lineRule="auto"/>
        <w:rPr>
          <w:rFonts w:ascii="Arial" w:hAnsi="Arial" w:cs="Arial"/>
          <w:b/>
          <w:bCs/>
          <w:sz w:val="24"/>
          <w:szCs w:val="24"/>
        </w:rPr>
      </w:pPr>
    </w:p>
    <w:p w14:paraId="6BFDC625" w14:textId="079795D1" w:rsidR="009965E2" w:rsidRDefault="00331AEA" w:rsidP="009965E2">
      <w:pPr>
        <w:pStyle w:val="ListParagraph"/>
        <w:numPr>
          <w:ilvl w:val="1"/>
          <w:numId w:val="5"/>
        </w:numPr>
        <w:spacing w:after="0" w:line="240" w:lineRule="auto"/>
        <w:ind w:left="709" w:hanging="709"/>
        <w:rPr>
          <w:rFonts w:ascii="Arial" w:hAnsi="Arial" w:cs="Arial"/>
          <w:color w:val="333333"/>
          <w:shd w:val="clear" w:color="auto" w:fill="F3F3F3"/>
        </w:rPr>
      </w:pPr>
      <w:r w:rsidRPr="009965E2">
        <w:rPr>
          <w:rFonts w:ascii="Arial" w:hAnsi="Arial" w:cs="Arial"/>
          <w:sz w:val="24"/>
          <w:szCs w:val="24"/>
        </w:rPr>
        <w:t xml:space="preserve">The movement of moisture from the ground rising through the </w:t>
      </w:r>
      <w:r w:rsidR="00641703">
        <w:rPr>
          <w:rFonts w:ascii="Arial" w:hAnsi="Arial" w:cs="Arial"/>
          <w:sz w:val="24"/>
          <w:szCs w:val="24"/>
        </w:rPr>
        <w:t>walls</w:t>
      </w:r>
      <w:r w:rsidRPr="009965E2">
        <w:rPr>
          <w:rFonts w:ascii="Arial" w:hAnsi="Arial" w:cs="Arial"/>
          <w:sz w:val="24"/>
          <w:szCs w:val="24"/>
        </w:rPr>
        <w:t xml:space="preserve"> of </w:t>
      </w:r>
      <w:r w:rsidR="009965E2">
        <w:rPr>
          <w:rFonts w:ascii="Arial" w:hAnsi="Arial" w:cs="Arial"/>
          <w:sz w:val="24"/>
          <w:szCs w:val="24"/>
        </w:rPr>
        <w:t xml:space="preserve">a </w:t>
      </w:r>
      <w:r w:rsidRPr="009965E2">
        <w:rPr>
          <w:rFonts w:ascii="Arial" w:hAnsi="Arial" w:cs="Arial"/>
          <w:sz w:val="24"/>
          <w:szCs w:val="24"/>
        </w:rPr>
        <w:t>building.</w:t>
      </w:r>
      <w:r w:rsidR="009965E2" w:rsidRPr="009965E2">
        <w:rPr>
          <w:rFonts w:ascii="Arial" w:hAnsi="Arial" w:cs="Arial"/>
          <w:color w:val="333333"/>
          <w:shd w:val="clear" w:color="auto" w:fill="F3F3F3"/>
        </w:rPr>
        <w:t xml:space="preserve"> </w:t>
      </w:r>
    </w:p>
    <w:p w14:paraId="5D5B1850" w14:textId="77777777" w:rsidR="00641703" w:rsidRPr="009965E2" w:rsidRDefault="00641703" w:rsidP="00641703">
      <w:pPr>
        <w:pStyle w:val="ListParagraph"/>
        <w:spacing w:after="0" w:line="240" w:lineRule="auto"/>
        <w:ind w:left="709"/>
        <w:rPr>
          <w:rFonts w:ascii="Arial" w:hAnsi="Arial" w:cs="Arial"/>
          <w:color w:val="333333"/>
          <w:shd w:val="clear" w:color="auto" w:fill="F3F3F3"/>
        </w:rPr>
      </w:pPr>
    </w:p>
    <w:p w14:paraId="40CDABCD" w14:textId="08886B71" w:rsidR="00331AEA" w:rsidRPr="009965E2" w:rsidRDefault="00331AEA" w:rsidP="00967107">
      <w:pPr>
        <w:spacing w:after="0" w:line="240" w:lineRule="auto"/>
        <w:ind w:firstLine="714"/>
        <w:rPr>
          <w:rFonts w:ascii="Arial" w:hAnsi="Arial" w:cs="Arial"/>
          <w:b/>
          <w:bCs/>
          <w:sz w:val="24"/>
          <w:szCs w:val="24"/>
        </w:rPr>
      </w:pPr>
      <w:r w:rsidRPr="009965E2">
        <w:rPr>
          <w:rFonts w:ascii="Arial" w:hAnsi="Arial" w:cs="Arial"/>
          <w:b/>
          <w:bCs/>
          <w:sz w:val="24"/>
          <w:szCs w:val="24"/>
        </w:rPr>
        <w:t>Penetrating Damp (including internal leaks)</w:t>
      </w:r>
    </w:p>
    <w:p w14:paraId="748E92D5" w14:textId="77777777" w:rsidR="005C4C20" w:rsidRPr="009965E2" w:rsidRDefault="005C4C20" w:rsidP="00A35855">
      <w:pPr>
        <w:spacing w:after="0" w:line="240" w:lineRule="auto"/>
        <w:rPr>
          <w:rFonts w:ascii="Arial" w:hAnsi="Arial" w:cs="Arial"/>
          <w:b/>
          <w:bCs/>
          <w:sz w:val="24"/>
          <w:szCs w:val="24"/>
        </w:rPr>
      </w:pPr>
    </w:p>
    <w:p w14:paraId="25BA5BE2" w14:textId="3E6C3E91" w:rsidR="002D16D5" w:rsidRPr="00A35855" w:rsidRDefault="00D91CD5" w:rsidP="00D91CD5">
      <w:pPr>
        <w:spacing w:after="0" w:line="240" w:lineRule="auto"/>
        <w:ind w:left="709" w:hanging="709"/>
        <w:rPr>
          <w:rFonts w:ascii="Arial" w:hAnsi="Arial" w:cs="Arial"/>
          <w:sz w:val="24"/>
          <w:szCs w:val="24"/>
        </w:rPr>
      </w:pPr>
      <w:r w:rsidRPr="009965E2">
        <w:rPr>
          <w:rFonts w:ascii="Arial" w:hAnsi="Arial" w:cs="Arial"/>
          <w:sz w:val="24"/>
          <w:szCs w:val="24"/>
        </w:rPr>
        <w:t>6.2</w:t>
      </w:r>
      <w:r w:rsidRPr="009965E2">
        <w:rPr>
          <w:rFonts w:ascii="Arial" w:hAnsi="Arial" w:cs="Arial"/>
          <w:sz w:val="24"/>
          <w:szCs w:val="24"/>
        </w:rPr>
        <w:tab/>
      </w:r>
      <w:r w:rsidR="00331AEA" w:rsidRPr="009965E2">
        <w:rPr>
          <w:rFonts w:ascii="Arial" w:hAnsi="Arial" w:cs="Arial"/>
          <w:sz w:val="24"/>
          <w:szCs w:val="24"/>
        </w:rPr>
        <w:t>Water penetrating the external structure of the building or internal leaks causing</w:t>
      </w:r>
      <w:r w:rsidR="009C3803" w:rsidRPr="009965E2">
        <w:rPr>
          <w:rFonts w:ascii="Arial" w:hAnsi="Arial" w:cs="Arial"/>
          <w:sz w:val="24"/>
          <w:szCs w:val="24"/>
        </w:rPr>
        <w:t xml:space="preserve"> </w:t>
      </w:r>
      <w:r w:rsidR="00331AEA" w:rsidRPr="009965E2">
        <w:rPr>
          <w:rFonts w:ascii="Arial" w:hAnsi="Arial" w:cs="Arial"/>
          <w:sz w:val="24"/>
          <w:szCs w:val="24"/>
        </w:rPr>
        <w:t>damp, rot and damage to internal surfaces and structure. The cause can be the</w:t>
      </w:r>
      <w:r w:rsidR="009C3803" w:rsidRPr="009965E2">
        <w:rPr>
          <w:rFonts w:ascii="Arial" w:hAnsi="Arial" w:cs="Arial"/>
          <w:sz w:val="24"/>
          <w:szCs w:val="24"/>
        </w:rPr>
        <w:t xml:space="preserve"> </w:t>
      </w:r>
      <w:r w:rsidR="00331AEA" w:rsidRPr="009965E2">
        <w:rPr>
          <w:rFonts w:ascii="Arial" w:hAnsi="Arial" w:cs="Arial"/>
          <w:sz w:val="24"/>
          <w:szCs w:val="24"/>
        </w:rPr>
        <w:t>result</w:t>
      </w:r>
      <w:r w:rsidR="00331AEA" w:rsidRPr="00A35855">
        <w:rPr>
          <w:rFonts w:ascii="Arial" w:hAnsi="Arial" w:cs="Arial"/>
          <w:sz w:val="24"/>
          <w:szCs w:val="24"/>
        </w:rPr>
        <w:t xml:space="preserve"> of, for example:</w:t>
      </w:r>
    </w:p>
    <w:p w14:paraId="086D7F6C" w14:textId="77777777" w:rsidR="00AF4BBB" w:rsidRPr="00A35855" w:rsidRDefault="00AF4BBB" w:rsidP="00A35855">
      <w:pPr>
        <w:spacing w:after="0" w:line="240" w:lineRule="auto"/>
        <w:rPr>
          <w:rFonts w:ascii="Arial" w:hAnsi="Arial" w:cs="Arial"/>
          <w:sz w:val="24"/>
          <w:szCs w:val="24"/>
        </w:rPr>
      </w:pPr>
    </w:p>
    <w:p w14:paraId="0E1697A2" w14:textId="1F44636B" w:rsidR="00331AEA" w:rsidRPr="00A35855" w:rsidRDefault="00331AEA" w:rsidP="00967107">
      <w:pPr>
        <w:pStyle w:val="ListParagraph"/>
        <w:numPr>
          <w:ilvl w:val="0"/>
          <w:numId w:val="1"/>
        </w:numPr>
        <w:spacing w:after="0" w:line="240" w:lineRule="auto"/>
        <w:ind w:left="1344"/>
        <w:rPr>
          <w:rFonts w:ascii="Arial" w:hAnsi="Arial" w:cs="Arial"/>
          <w:sz w:val="24"/>
          <w:szCs w:val="24"/>
        </w:rPr>
      </w:pPr>
      <w:r w:rsidRPr="00A35855">
        <w:rPr>
          <w:rFonts w:ascii="Arial" w:hAnsi="Arial" w:cs="Arial"/>
          <w:sz w:val="24"/>
          <w:szCs w:val="24"/>
        </w:rPr>
        <w:t xml:space="preserve">Water ingress due to defective or poor original design </w:t>
      </w:r>
      <w:r w:rsidR="00AF4BBB" w:rsidRPr="00A35855">
        <w:rPr>
          <w:rFonts w:ascii="Arial" w:hAnsi="Arial" w:cs="Arial"/>
          <w:sz w:val="24"/>
          <w:szCs w:val="24"/>
        </w:rPr>
        <w:t xml:space="preserve">or </w:t>
      </w:r>
      <w:r w:rsidRPr="00A35855">
        <w:rPr>
          <w:rFonts w:ascii="Arial" w:hAnsi="Arial" w:cs="Arial"/>
          <w:sz w:val="24"/>
          <w:szCs w:val="24"/>
        </w:rPr>
        <w:t>workmanship of the</w:t>
      </w:r>
      <w:r w:rsidR="009C3803" w:rsidRPr="00A35855">
        <w:rPr>
          <w:rFonts w:ascii="Arial" w:hAnsi="Arial" w:cs="Arial"/>
          <w:sz w:val="24"/>
          <w:szCs w:val="24"/>
        </w:rPr>
        <w:t xml:space="preserve"> </w:t>
      </w:r>
      <w:r w:rsidRPr="00A35855">
        <w:rPr>
          <w:rFonts w:ascii="Arial" w:hAnsi="Arial" w:cs="Arial"/>
          <w:sz w:val="24"/>
          <w:szCs w:val="24"/>
        </w:rPr>
        <w:t>structure.</w:t>
      </w:r>
    </w:p>
    <w:p w14:paraId="6F15E4A5" w14:textId="77777777" w:rsidR="009C3803" w:rsidRPr="00A35855" w:rsidRDefault="00331AEA" w:rsidP="00967107">
      <w:pPr>
        <w:pStyle w:val="ListParagraph"/>
        <w:numPr>
          <w:ilvl w:val="0"/>
          <w:numId w:val="1"/>
        </w:numPr>
        <w:spacing w:before="120" w:after="0" w:line="240" w:lineRule="auto"/>
        <w:ind w:left="1344" w:hanging="357"/>
        <w:contextualSpacing w:val="0"/>
        <w:rPr>
          <w:rFonts w:ascii="Arial" w:hAnsi="Arial" w:cs="Arial"/>
          <w:sz w:val="24"/>
          <w:szCs w:val="24"/>
        </w:rPr>
      </w:pPr>
      <w:r w:rsidRPr="00A35855">
        <w:rPr>
          <w:rFonts w:ascii="Arial" w:hAnsi="Arial" w:cs="Arial"/>
          <w:sz w:val="24"/>
          <w:szCs w:val="24"/>
        </w:rPr>
        <w:t>Defective components for example roof coverings, external wall doors and</w:t>
      </w:r>
      <w:r w:rsidR="009C3803" w:rsidRPr="00A35855">
        <w:rPr>
          <w:rFonts w:ascii="Arial" w:hAnsi="Arial" w:cs="Arial"/>
          <w:sz w:val="24"/>
          <w:szCs w:val="24"/>
        </w:rPr>
        <w:t xml:space="preserve"> </w:t>
      </w:r>
      <w:r w:rsidRPr="00A35855">
        <w:rPr>
          <w:rFonts w:ascii="Arial" w:hAnsi="Arial" w:cs="Arial"/>
          <w:sz w:val="24"/>
          <w:szCs w:val="24"/>
        </w:rPr>
        <w:t>windows.</w:t>
      </w:r>
    </w:p>
    <w:p w14:paraId="21B9A3CC" w14:textId="77777777" w:rsidR="009C3803" w:rsidRPr="00A35855" w:rsidRDefault="00331AEA" w:rsidP="00967107">
      <w:pPr>
        <w:pStyle w:val="ListParagraph"/>
        <w:numPr>
          <w:ilvl w:val="0"/>
          <w:numId w:val="1"/>
        </w:numPr>
        <w:spacing w:before="120" w:after="0" w:line="240" w:lineRule="auto"/>
        <w:ind w:left="1344" w:hanging="357"/>
        <w:contextualSpacing w:val="0"/>
        <w:rPr>
          <w:rFonts w:ascii="Arial" w:hAnsi="Arial" w:cs="Arial"/>
          <w:sz w:val="24"/>
          <w:szCs w:val="24"/>
        </w:rPr>
      </w:pPr>
      <w:r w:rsidRPr="00A35855">
        <w:rPr>
          <w:rFonts w:ascii="Arial" w:hAnsi="Arial" w:cs="Arial"/>
          <w:sz w:val="24"/>
          <w:szCs w:val="24"/>
        </w:rPr>
        <w:t>Defective or blocked rainwater gutters and pipes.</w:t>
      </w:r>
    </w:p>
    <w:p w14:paraId="6DD9C074" w14:textId="77777777" w:rsidR="009C3803" w:rsidRPr="00A35855" w:rsidRDefault="00331AEA" w:rsidP="00967107">
      <w:pPr>
        <w:pStyle w:val="ListParagraph"/>
        <w:numPr>
          <w:ilvl w:val="0"/>
          <w:numId w:val="1"/>
        </w:numPr>
        <w:spacing w:before="120" w:after="0" w:line="240" w:lineRule="auto"/>
        <w:ind w:left="1344" w:hanging="357"/>
        <w:contextualSpacing w:val="0"/>
        <w:rPr>
          <w:rFonts w:ascii="Arial" w:hAnsi="Arial" w:cs="Arial"/>
          <w:sz w:val="24"/>
          <w:szCs w:val="24"/>
        </w:rPr>
      </w:pPr>
      <w:r w:rsidRPr="00A35855">
        <w:rPr>
          <w:rFonts w:ascii="Arial" w:hAnsi="Arial" w:cs="Arial"/>
          <w:sz w:val="24"/>
          <w:szCs w:val="24"/>
        </w:rPr>
        <w:lastRenderedPageBreak/>
        <w:t>Defective or leaking internal waste pipes, hot and cold water and heating</w:t>
      </w:r>
      <w:r w:rsidR="009C3803" w:rsidRPr="00A35855">
        <w:rPr>
          <w:rFonts w:ascii="Arial" w:hAnsi="Arial" w:cs="Arial"/>
          <w:sz w:val="24"/>
          <w:szCs w:val="24"/>
        </w:rPr>
        <w:t xml:space="preserve"> </w:t>
      </w:r>
      <w:r w:rsidRPr="00A35855">
        <w:rPr>
          <w:rFonts w:ascii="Arial" w:hAnsi="Arial" w:cs="Arial"/>
          <w:sz w:val="24"/>
          <w:szCs w:val="24"/>
        </w:rPr>
        <w:t>systems.</w:t>
      </w:r>
    </w:p>
    <w:p w14:paraId="061008E6" w14:textId="77777777" w:rsidR="009C3803" w:rsidRPr="00A35855" w:rsidRDefault="00331AEA" w:rsidP="00967107">
      <w:pPr>
        <w:pStyle w:val="ListParagraph"/>
        <w:numPr>
          <w:ilvl w:val="0"/>
          <w:numId w:val="1"/>
        </w:numPr>
        <w:spacing w:before="120" w:after="0" w:line="240" w:lineRule="auto"/>
        <w:ind w:left="1344" w:hanging="357"/>
        <w:contextualSpacing w:val="0"/>
        <w:rPr>
          <w:rFonts w:ascii="Arial" w:hAnsi="Arial" w:cs="Arial"/>
          <w:sz w:val="24"/>
          <w:szCs w:val="24"/>
        </w:rPr>
      </w:pPr>
      <w:r w:rsidRPr="00A35855">
        <w:rPr>
          <w:rFonts w:ascii="Arial" w:hAnsi="Arial" w:cs="Arial"/>
          <w:sz w:val="24"/>
          <w:szCs w:val="24"/>
        </w:rPr>
        <w:t>Flooding due to burst pipes.</w:t>
      </w:r>
      <w:r w:rsidR="009C3803" w:rsidRPr="00A35855">
        <w:rPr>
          <w:rFonts w:ascii="Arial" w:hAnsi="Arial" w:cs="Arial"/>
          <w:sz w:val="24"/>
          <w:szCs w:val="24"/>
        </w:rPr>
        <w:t xml:space="preserve"> </w:t>
      </w:r>
    </w:p>
    <w:p w14:paraId="07D0D90D" w14:textId="77777777" w:rsidR="009C3803" w:rsidRPr="00A35855" w:rsidRDefault="009C3803" w:rsidP="00A35855">
      <w:pPr>
        <w:spacing w:after="0" w:line="240" w:lineRule="auto"/>
        <w:rPr>
          <w:rFonts w:ascii="Arial" w:hAnsi="Arial" w:cs="Arial"/>
          <w:b/>
          <w:bCs/>
          <w:sz w:val="24"/>
          <w:szCs w:val="24"/>
        </w:rPr>
      </w:pPr>
    </w:p>
    <w:p w14:paraId="7E28E7B3" w14:textId="1DA6CA94" w:rsidR="009C3803" w:rsidRPr="00A35855" w:rsidRDefault="00331AEA" w:rsidP="00967107">
      <w:pPr>
        <w:spacing w:after="0" w:line="240" w:lineRule="auto"/>
        <w:ind w:firstLine="720"/>
        <w:rPr>
          <w:rFonts w:ascii="Arial" w:hAnsi="Arial" w:cs="Arial"/>
          <w:b/>
          <w:bCs/>
          <w:sz w:val="24"/>
          <w:szCs w:val="24"/>
        </w:rPr>
      </w:pPr>
      <w:r w:rsidRPr="00A35855">
        <w:rPr>
          <w:rFonts w:ascii="Arial" w:hAnsi="Arial" w:cs="Arial"/>
          <w:b/>
          <w:bCs/>
          <w:sz w:val="24"/>
          <w:szCs w:val="24"/>
        </w:rPr>
        <w:t>Condensation Damp</w:t>
      </w:r>
    </w:p>
    <w:p w14:paraId="22B646EA" w14:textId="77777777" w:rsidR="00AF4BBB" w:rsidRPr="00A35855" w:rsidRDefault="00AF4BBB" w:rsidP="00A35855">
      <w:pPr>
        <w:spacing w:after="0" w:line="240" w:lineRule="auto"/>
        <w:rPr>
          <w:rFonts w:ascii="Arial" w:hAnsi="Arial" w:cs="Arial"/>
          <w:b/>
          <w:bCs/>
          <w:sz w:val="24"/>
          <w:szCs w:val="24"/>
        </w:rPr>
      </w:pPr>
    </w:p>
    <w:p w14:paraId="30D4D95C" w14:textId="453D64B7" w:rsidR="00331AEA" w:rsidRPr="00A35855" w:rsidRDefault="00D91CD5" w:rsidP="00967107">
      <w:pPr>
        <w:spacing w:after="0" w:line="240" w:lineRule="auto"/>
        <w:ind w:left="728" w:hanging="686"/>
        <w:rPr>
          <w:rFonts w:ascii="Arial" w:hAnsi="Arial" w:cs="Arial"/>
          <w:sz w:val="24"/>
          <w:szCs w:val="24"/>
        </w:rPr>
      </w:pPr>
      <w:r>
        <w:rPr>
          <w:rFonts w:ascii="Arial" w:hAnsi="Arial" w:cs="Arial"/>
          <w:sz w:val="24"/>
          <w:szCs w:val="24"/>
        </w:rPr>
        <w:t>6</w:t>
      </w:r>
      <w:r w:rsidR="00967107">
        <w:rPr>
          <w:rFonts w:ascii="Arial" w:hAnsi="Arial" w:cs="Arial"/>
          <w:sz w:val="24"/>
          <w:szCs w:val="24"/>
        </w:rPr>
        <w:t>.3</w:t>
      </w:r>
      <w:r w:rsidR="00967107">
        <w:rPr>
          <w:rFonts w:ascii="Arial" w:hAnsi="Arial" w:cs="Arial"/>
          <w:sz w:val="24"/>
          <w:szCs w:val="24"/>
        </w:rPr>
        <w:tab/>
      </w:r>
      <w:r w:rsidR="00331AEA" w:rsidRPr="00A35855">
        <w:rPr>
          <w:rFonts w:ascii="Arial" w:hAnsi="Arial" w:cs="Arial"/>
          <w:sz w:val="24"/>
          <w:szCs w:val="24"/>
        </w:rPr>
        <w:t xml:space="preserve">Condensation occurs when moisture held in warm air </w:t>
      </w:r>
      <w:r w:rsidR="009C3803" w:rsidRPr="00A35855">
        <w:rPr>
          <w:rFonts w:ascii="Arial" w:hAnsi="Arial" w:cs="Arial"/>
          <w:sz w:val="24"/>
          <w:szCs w:val="24"/>
        </w:rPr>
        <w:t>meets</w:t>
      </w:r>
      <w:r w:rsidR="00331AEA" w:rsidRPr="00A35855">
        <w:rPr>
          <w:rFonts w:ascii="Arial" w:hAnsi="Arial" w:cs="Arial"/>
          <w:sz w:val="24"/>
          <w:szCs w:val="24"/>
        </w:rPr>
        <w:t xml:space="preserve"> a cold</w:t>
      </w:r>
      <w:r w:rsidR="009C3803" w:rsidRPr="00A35855">
        <w:rPr>
          <w:rFonts w:ascii="Arial" w:hAnsi="Arial" w:cs="Arial"/>
          <w:sz w:val="24"/>
          <w:szCs w:val="24"/>
        </w:rPr>
        <w:t xml:space="preserve"> </w:t>
      </w:r>
      <w:r w:rsidR="00331AEA" w:rsidRPr="00A35855">
        <w:rPr>
          <w:rFonts w:ascii="Arial" w:hAnsi="Arial" w:cs="Arial"/>
          <w:sz w:val="24"/>
          <w:szCs w:val="24"/>
        </w:rPr>
        <w:t>surface and then condenses producing water droplets. This can take two main</w:t>
      </w:r>
      <w:r w:rsidR="009C3803" w:rsidRPr="00A35855">
        <w:rPr>
          <w:rFonts w:ascii="Arial" w:hAnsi="Arial" w:cs="Arial"/>
          <w:sz w:val="24"/>
          <w:szCs w:val="24"/>
        </w:rPr>
        <w:t xml:space="preserve"> </w:t>
      </w:r>
      <w:r w:rsidR="00331AEA" w:rsidRPr="00A35855">
        <w:rPr>
          <w:rFonts w:ascii="Arial" w:hAnsi="Arial" w:cs="Arial"/>
          <w:sz w:val="24"/>
          <w:szCs w:val="24"/>
        </w:rPr>
        <w:t>forms:</w:t>
      </w:r>
    </w:p>
    <w:p w14:paraId="23506333" w14:textId="77777777" w:rsidR="00AF4BBB" w:rsidRPr="00A35855" w:rsidRDefault="00AF4BBB" w:rsidP="00A35855">
      <w:pPr>
        <w:spacing w:after="0" w:line="240" w:lineRule="auto"/>
        <w:rPr>
          <w:rFonts w:ascii="Arial" w:hAnsi="Arial" w:cs="Arial"/>
          <w:sz w:val="24"/>
          <w:szCs w:val="24"/>
        </w:rPr>
      </w:pPr>
    </w:p>
    <w:p w14:paraId="2B892B17" w14:textId="77777777" w:rsidR="009C3803" w:rsidRPr="00A35855" w:rsidRDefault="00331AEA" w:rsidP="00967107">
      <w:pPr>
        <w:pStyle w:val="ListParagraph"/>
        <w:numPr>
          <w:ilvl w:val="0"/>
          <w:numId w:val="2"/>
        </w:numPr>
        <w:spacing w:after="0" w:line="240" w:lineRule="auto"/>
        <w:ind w:left="1358"/>
        <w:rPr>
          <w:rFonts w:ascii="Arial" w:hAnsi="Arial" w:cs="Arial"/>
          <w:sz w:val="24"/>
          <w:szCs w:val="24"/>
        </w:rPr>
      </w:pPr>
      <w:r w:rsidRPr="00A35855">
        <w:rPr>
          <w:rFonts w:ascii="Arial" w:hAnsi="Arial" w:cs="Arial"/>
          <w:sz w:val="24"/>
          <w:szCs w:val="24"/>
        </w:rPr>
        <w:t>Surface condensation arising when the inner surface of the structure is cooler</w:t>
      </w:r>
      <w:r w:rsidR="009C3803" w:rsidRPr="00A35855">
        <w:rPr>
          <w:rFonts w:ascii="Arial" w:hAnsi="Arial" w:cs="Arial"/>
          <w:sz w:val="24"/>
          <w:szCs w:val="24"/>
        </w:rPr>
        <w:t xml:space="preserve"> </w:t>
      </w:r>
      <w:r w:rsidRPr="00A35855">
        <w:rPr>
          <w:rFonts w:ascii="Arial" w:hAnsi="Arial" w:cs="Arial"/>
          <w:sz w:val="24"/>
          <w:szCs w:val="24"/>
        </w:rPr>
        <w:t>than the room air.</w:t>
      </w:r>
    </w:p>
    <w:p w14:paraId="56E34851" w14:textId="61F73FAA" w:rsidR="009C3803" w:rsidRPr="00A35855" w:rsidRDefault="00331AEA" w:rsidP="00967107">
      <w:pPr>
        <w:pStyle w:val="ListParagraph"/>
        <w:numPr>
          <w:ilvl w:val="0"/>
          <w:numId w:val="2"/>
        </w:numPr>
        <w:spacing w:before="120" w:after="0" w:line="240" w:lineRule="auto"/>
        <w:ind w:left="1355" w:hanging="357"/>
        <w:contextualSpacing w:val="0"/>
        <w:rPr>
          <w:rFonts w:ascii="Arial" w:hAnsi="Arial" w:cs="Arial"/>
          <w:sz w:val="24"/>
          <w:szCs w:val="24"/>
        </w:rPr>
      </w:pPr>
      <w:r w:rsidRPr="00A35855">
        <w:rPr>
          <w:rFonts w:ascii="Arial" w:hAnsi="Arial" w:cs="Arial"/>
          <w:sz w:val="24"/>
          <w:szCs w:val="24"/>
        </w:rPr>
        <w:t>Condensation inside the structure where vapour pressure forces</w:t>
      </w:r>
      <w:r w:rsidR="009C3803" w:rsidRPr="00A35855">
        <w:rPr>
          <w:rFonts w:ascii="Arial" w:hAnsi="Arial" w:cs="Arial"/>
          <w:sz w:val="24"/>
          <w:szCs w:val="24"/>
        </w:rPr>
        <w:t xml:space="preserve"> </w:t>
      </w:r>
      <w:r w:rsidRPr="00A35855">
        <w:rPr>
          <w:rFonts w:ascii="Arial" w:hAnsi="Arial" w:cs="Arial"/>
          <w:sz w:val="24"/>
          <w:szCs w:val="24"/>
        </w:rPr>
        <w:t>water vapour through porous materials (</w:t>
      </w:r>
      <w:r w:rsidR="00967107" w:rsidRPr="00A35855">
        <w:rPr>
          <w:rFonts w:ascii="Arial" w:hAnsi="Arial" w:cs="Arial"/>
          <w:sz w:val="24"/>
          <w:szCs w:val="24"/>
        </w:rPr>
        <w:t>e.g.</w:t>
      </w:r>
      <w:r w:rsidRPr="00A35855">
        <w:rPr>
          <w:rFonts w:ascii="Arial" w:hAnsi="Arial" w:cs="Arial"/>
          <w:sz w:val="24"/>
          <w:szCs w:val="24"/>
        </w:rPr>
        <w:t xml:space="preserve"> walls), which then condenses</w:t>
      </w:r>
      <w:r w:rsidR="009C3803" w:rsidRPr="00A35855">
        <w:rPr>
          <w:rFonts w:ascii="Arial" w:hAnsi="Arial" w:cs="Arial"/>
          <w:sz w:val="24"/>
          <w:szCs w:val="24"/>
        </w:rPr>
        <w:t xml:space="preserve"> </w:t>
      </w:r>
      <w:r w:rsidRPr="00A35855">
        <w:rPr>
          <w:rFonts w:ascii="Arial" w:hAnsi="Arial" w:cs="Arial"/>
          <w:sz w:val="24"/>
          <w:szCs w:val="24"/>
        </w:rPr>
        <w:t>when it reaches colder conditions within the structure.</w:t>
      </w:r>
      <w:r w:rsidR="009C3803" w:rsidRPr="00A35855">
        <w:rPr>
          <w:rFonts w:ascii="Arial" w:hAnsi="Arial" w:cs="Arial"/>
          <w:sz w:val="24"/>
          <w:szCs w:val="24"/>
        </w:rPr>
        <w:t xml:space="preserve"> </w:t>
      </w:r>
    </w:p>
    <w:p w14:paraId="67D48DE7" w14:textId="77777777" w:rsidR="00AF4BBB" w:rsidRPr="00A35855" w:rsidRDefault="00AF4BBB" w:rsidP="00A35855">
      <w:pPr>
        <w:pStyle w:val="ListParagraph"/>
        <w:spacing w:after="0" w:line="240" w:lineRule="auto"/>
        <w:rPr>
          <w:rFonts w:ascii="Arial" w:hAnsi="Arial" w:cs="Arial"/>
          <w:sz w:val="24"/>
          <w:szCs w:val="24"/>
        </w:rPr>
      </w:pPr>
    </w:p>
    <w:p w14:paraId="6284D1EE" w14:textId="3E2918D8" w:rsidR="009C3803" w:rsidRPr="00A35855" w:rsidRDefault="00D91CD5" w:rsidP="00A35855">
      <w:pPr>
        <w:spacing w:after="0" w:line="240" w:lineRule="auto"/>
        <w:rPr>
          <w:rFonts w:ascii="Arial" w:hAnsi="Arial" w:cs="Arial"/>
          <w:sz w:val="24"/>
          <w:szCs w:val="24"/>
        </w:rPr>
      </w:pPr>
      <w:r>
        <w:rPr>
          <w:rFonts w:ascii="Arial" w:hAnsi="Arial" w:cs="Arial"/>
          <w:sz w:val="24"/>
          <w:szCs w:val="24"/>
        </w:rPr>
        <w:t>6</w:t>
      </w:r>
      <w:r w:rsidR="00967107">
        <w:rPr>
          <w:rFonts w:ascii="Arial" w:hAnsi="Arial" w:cs="Arial"/>
          <w:sz w:val="24"/>
          <w:szCs w:val="24"/>
        </w:rPr>
        <w:t>.4</w:t>
      </w:r>
      <w:r w:rsidR="00967107">
        <w:rPr>
          <w:rFonts w:ascii="Arial" w:hAnsi="Arial" w:cs="Arial"/>
          <w:sz w:val="24"/>
          <w:szCs w:val="24"/>
        </w:rPr>
        <w:tab/>
      </w:r>
      <w:r w:rsidR="00331AEA" w:rsidRPr="00A35855">
        <w:rPr>
          <w:rFonts w:ascii="Arial" w:hAnsi="Arial" w:cs="Arial"/>
          <w:sz w:val="24"/>
          <w:szCs w:val="24"/>
        </w:rPr>
        <w:t>The conditions that can increase the risk of condensation are:</w:t>
      </w:r>
    </w:p>
    <w:p w14:paraId="21C20020" w14:textId="483CFEDE" w:rsidR="009C3803" w:rsidRPr="00A35855" w:rsidRDefault="00331AEA" w:rsidP="00967107">
      <w:pPr>
        <w:pStyle w:val="ListParagraph"/>
        <w:numPr>
          <w:ilvl w:val="0"/>
          <w:numId w:val="2"/>
        </w:numPr>
        <w:spacing w:before="120" w:after="0" w:line="240" w:lineRule="auto"/>
        <w:ind w:left="1344" w:hanging="357"/>
        <w:contextualSpacing w:val="0"/>
        <w:rPr>
          <w:rFonts w:ascii="Arial" w:hAnsi="Arial" w:cs="Arial"/>
          <w:sz w:val="24"/>
          <w:szCs w:val="24"/>
        </w:rPr>
      </w:pPr>
      <w:r w:rsidRPr="00A35855">
        <w:rPr>
          <w:rFonts w:ascii="Arial" w:hAnsi="Arial" w:cs="Arial"/>
          <w:sz w:val="24"/>
          <w:szCs w:val="24"/>
        </w:rPr>
        <w:t xml:space="preserve">Inadequate ventilation </w:t>
      </w:r>
      <w:r w:rsidR="00AF4BBB" w:rsidRPr="00A35855">
        <w:rPr>
          <w:rFonts w:ascii="Arial" w:hAnsi="Arial" w:cs="Arial"/>
          <w:sz w:val="24"/>
          <w:szCs w:val="24"/>
        </w:rPr>
        <w:t>such as</w:t>
      </w:r>
      <w:r w:rsidRPr="00A35855">
        <w:rPr>
          <w:rFonts w:ascii="Arial" w:hAnsi="Arial" w:cs="Arial"/>
          <w:sz w:val="24"/>
          <w:szCs w:val="24"/>
        </w:rPr>
        <w:t xml:space="preserve"> natural opening windows and trickle</w:t>
      </w:r>
      <w:r w:rsidR="00AF4BBB" w:rsidRPr="00A35855">
        <w:rPr>
          <w:rFonts w:ascii="Arial" w:hAnsi="Arial" w:cs="Arial"/>
          <w:sz w:val="24"/>
          <w:szCs w:val="24"/>
        </w:rPr>
        <w:t xml:space="preserve"> or</w:t>
      </w:r>
      <w:r w:rsidRPr="00A35855">
        <w:rPr>
          <w:rFonts w:ascii="Arial" w:hAnsi="Arial" w:cs="Arial"/>
          <w:sz w:val="24"/>
          <w:szCs w:val="24"/>
        </w:rPr>
        <w:t xml:space="preserve"> background</w:t>
      </w:r>
      <w:r w:rsidR="009C3803" w:rsidRPr="00A35855">
        <w:rPr>
          <w:rFonts w:ascii="Arial" w:hAnsi="Arial" w:cs="Arial"/>
          <w:sz w:val="24"/>
          <w:szCs w:val="24"/>
        </w:rPr>
        <w:t xml:space="preserve"> </w:t>
      </w:r>
      <w:r w:rsidRPr="00A35855">
        <w:rPr>
          <w:rFonts w:ascii="Arial" w:hAnsi="Arial" w:cs="Arial"/>
          <w:sz w:val="24"/>
          <w:szCs w:val="24"/>
        </w:rPr>
        <w:t>vents and mechanical extraction in bathrooms and kitchens.</w:t>
      </w:r>
    </w:p>
    <w:p w14:paraId="0EBB10D1" w14:textId="0508A4B9" w:rsidR="009C3803" w:rsidRPr="00A35855" w:rsidRDefault="00331AEA" w:rsidP="00967107">
      <w:pPr>
        <w:pStyle w:val="ListParagraph"/>
        <w:numPr>
          <w:ilvl w:val="0"/>
          <w:numId w:val="2"/>
        </w:numPr>
        <w:spacing w:before="120" w:after="0" w:line="240" w:lineRule="auto"/>
        <w:ind w:left="1344" w:hanging="357"/>
        <w:contextualSpacing w:val="0"/>
        <w:rPr>
          <w:rFonts w:ascii="Arial" w:hAnsi="Arial" w:cs="Arial"/>
          <w:sz w:val="24"/>
          <w:szCs w:val="24"/>
        </w:rPr>
      </w:pPr>
      <w:r w:rsidRPr="00A35855">
        <w:rPr>
          <w:rFonts w:ascii="Arial" w:hAnsi="Arial" w:cs="Arial"/>
          <w:sz w:val="24"/>
          <w:szCs w:val="24"/>
        </w:rPr>
        <w:t>Inadequate heating</w:t>
      </w:r>
      <w:r w:rsidR="00AF4BBB" w:rsidRPr="00A35855">
        <w:rPr>
          <w:rFonts w:ascii="Arial" w:hAnsi="Arial" w:cs="Arial"/>
          <w:sz w:val="24"/>
          <w:szCs w:val="24"/>
        </w:rPr>
        <w:t xml:space="preserve"> such as </w:t>
      </w:r>
      <w:r w:rsidRPr="00A35855">
        <w:rPr>
          <w:rFonts w:ascii="Arial" w:hAnsi="Arial" w:cs="Arial"/>
          <w:sz w:val="24"/>
          <w:szCs w:val="24"/>
        </w:rPr>
        <w:t>undersized boilers and radiators</w:t>
      </w:r>
      <w:r w:rsidR="00967107">
        <w:rPr>
          <w:rFonts w:ascii="Arial" w:hAnsi="Arial" w:cs="Arial"/>
          <w:sz w:val="24"/>
          <w:szCs w:val="24"/>
        </w:rPr>
        <w:t>.</w:t>
      </w:r>
    </w:p>
    <w:p w14:paraId="08354E5F" w14:textId="49CB75A9" w:rsidR="00551696" w:rsidRDefault="00551696" w:rsidP="00551696">
      <w:pPr>
        <w:pStyle w:val="ListParagraph"/>
        <w:numPr>
          <w:ilvl w:val="0"/>
          <w:numId w:val="2"/>
        </w:numPr>
        <w:spacing w:before="120" w:after="0" w:line="240" w:lineRule="auto"/>
        <w:ind w:left="1344" w:hanging="357"/>
        <w:contextualSpacing w:val="0"/>
        <w:rPr>
          <w:rFonts w:ascii="Arial" w:hAnsi="Arial" w:cs="Arial"/>
          <w:sz w:val="24"/>
          <w:szCs w:val="24"/>
        </w:rPr>
      </w:pPr>
      <w:r w:rsidRPr="00A35855">
        <w:rPr>
          <w:rFonts w:ascii="Arial" w:hAnsi="Arial" w:cs="Arial"/>
          <w:sz w:val="24"/>
          <w:szCs w:val="24"/>
        </w:rPr>
        <w:t>Inadequate thermal insulation. Such as missing</w:t>
      </w:r>
      <w:r>
        <w:rPr>
          <w:rFonts w:ascii="Arial" w:hAnsi="Arial" w:cs="Arial"/>
          <w:sz w:val="24"/>
          <w:szCs w:val="24"/>
        </w:rPr>
        <w:t xml:space="preserve">, </w:t>
      </w:r>
      <w:r w:rsidR="00E93AD9">
        <w:rPr>
          <w:rFonts w:ascii="Arial" w:hAnsi="Arial" w:cs="Arial"/>
          <w:sz w:val="24"/>
          <w:szCs w:val="24"/>
        </w:rPr>
        <w:t>dislodged,</w:t>
      </w:r>
      <w:r w:rsidRPr="00A35855">
        <w:rPr>
          <w:rFonts w:ascii="Arial" w:hAnsi="Arial" w:cs="Arial"/>
          <w:sz w:val="24"/>
          <w:szCs w:val="24"/>
        </w:rPr>
        <w:t xml:space="preserve"> or defective wall and loft insulation.</w:t>
      </w:r>
    </w:p>
    <w:p w14:paraId="34B6471D" w14:textId="1ED9043C" w:rsidR="009C3803" w:rsidRPr="00A35855" w:rsidRDefault="00331AEA" w:rsidP="00967107">
      <w:pPr>
        <w:pStyle w:val="ListParagraph"/>
        <w:numPr>
          <w:ilvl w:val="0"/>
          <w:numId w:val="2"/>
        </w:numPr>
        <w:spacing w:before="120" w:after="0" w:line="240" w:lineRule="auto"/>
        <w:ind w:left="1344" w:hanging="357"/>
        <w:contextualSpacing w:val="0"/>
        <w:rPr>
          <w:rFonts w:ascii="Arial" w:hAnsi="Arial" w:cs="Arial"/>
          <w:sz w:val="24"/>
          <w:szCs w:val="24"/>
        </w:rPr>
      </w:pPr>
      <w:r w:rsidRPr="00A35855">
        <w:rPr>
          <w:rFonts w:ascii="Arial" w:hAnsi="Arial" w:cs="Arial"/>
          <w:sz w:val="24"/>
          <w:szCs w:val="24"/>
        </w:rPr>
        <w:t xml:space="preserve">High humidity </w:t>
      </w:r>
      <w:r w:rsidR="00AF4BBB" w:rsidRPr="00A35855">
        <w:rPr>
          <w:rFonts w:ascii="Arial" w:hAnsi="Arial" w:cs="Arial"/>
          <w:sz w:val="24"/>
          <w:szCs w:val="24"/>
        </w:rPr>
        <w:t>in cases</w:t>
      </w:r>
      <w:r w:rsidRPr="00A35855">
        <w:rPr>
          <w:rFonts w:ascii="Arial" w:hAnsi="Arial" w:cs="Arial"/>
          <w:sz w:val="24"/>
          <w:szCs w:val="24"/>
        </w:rPr>
        <w:t xml:space="preserve"> of rising and penetrating damp.</w:t>
      </w:r>
    </w:p>
    <w:p w14:paraId="2CC9A82A" w14:textId="3F6878EE" w:rsidR="00331AEA" w:rsidRDefault="00331AEA" w:rsidP="00967107">
      <w:pPr>
        <w:pStyle w:val="ListParagraph"/>
        <w:numPr>
          <w:ilvl w:val="0"/>
          <w:numId w:val="2"/>
        </w:numPr>
        <w:spacing w:before="120" w:after="0" w:line="240" w:lineRule="auto"/>
        <w:ind w:left="1344" w:hanging="357"/>
        <w:contextualSpacing w:val="0"/>
        <w:rPr>
          <w:rFonts w:ascii="Arial" w:hAnsi="Arial" w:cs="Arial"/>
          <w:sz w:val="24"/>
          <w:szCs w:val="24"/>
        </w:rPr>
      </w:pPr>
      <w:r w:rsidRPr="00A35855">
        <w:rPr>
          <w:rFonts w:ascii="Arial" w:hAnsi="Arial" w:cs="Arial"/>
          <w:sz w:val="24"/>
          <w:szCs w:val="24"/>
        </w:rPr>
        <w:t>Poor building design and construction – specific cold areas (bridging) which</w:t>
      </w:r>
      <w:r w:rsidR="009C3803" w:rsidRPr="00A35855">
        <w:rPr>
          <w:rFonts w:ascii="Arial" w:hAnsi="Arial" w:cs="Arial"/>
          <w:sz w:val="24"/>
          <w:szCs w:val="24"/>
        </w:rPr>
        <w:t xml:space="preserve"> </w:t>
      </w:r>
      <w:r w:rsidRPr="00A35855">
        <w:rPr>
          <w:rFonts w:ascii="Arial" w:hAnsi="Arial" w:cs="Arial"/>
          <w:sz w:val="24"/>
          <w:szCs w:val="24"/>
        </w:rPr>
        <w:t>are integral with the building construction.</w:t>
      </w:r>
    </w:p>
    <w:p w14:paraId="1737B8DD" w14:textId="77777777" w:rsidR="00AF4BBB" w:rsidRPr="006F385B" w:rsidRDefault="00AF4BBB" w:rsidP="006F385B">
      <w:pPr>
        <w:spacing w:after="0" w:line="240" w:lineRule="auto"/>
        <w:rPr>
          <w:rFonts w:ascii="Arial" w:hAnsi="Arial" w:cs="Arial"/>
          <w:sz w:val="24"/>
          <w:szCs w:val="24"/>
        </w:rPr>
      </w:pPr>
    </w:p>
    <w:p w14:paraId="4F45138C" w14:textId="3A9BBD5C" w:rsidR="00331AEA" w:rsidRPr="00A35855" w:rsidRDefault="00D91CD5" w:rsidP="00A35855">
      <w:pPr>
        <w:spacing w:after="0" w:line="240" w:lineRule="auto"/>
        <w:rPr>
          <w:rFonts w:ascii="Arial" w:hAnsi="Arial" w:cs="Arial"/>
          <w:sz w:val="24"/>
          <w:szCs w:val="24"/>
        </w:rPr>
      </w:pPr>
      <w:r>
        <w:rPr>
          <w:rFonts w:ascii="Arial" w:hAnsi="Arial" w:cs="Arial"/>
          <w:sz w:val="24"/>
          <w:szCs w:val="24"/>
        </w:rPr>
        <w:t>6</w:t>
      </w:r>
      <w:r w:rsidR="00967107">
        <w:rPr>
          <w:rFonts w:ascii="Arial" w:hAnsi="Arial" w:cs="Arial"/>
          <w:sz w:val="24"/>
          <w:szCs w:val="24"/>
        </w:rPr>
        <w:t>.5</w:t>
      </w:r>
      <w:r w:rsidR="00967107">
        <w:rPr>
          <w:rFonts w:ascii="Arial" w:hAnsi="Arial" w:cs="Arial"/>
          <w:sz w:val="24"/>
          <w:szCs w:val="24"/>
        </w:rPr>
        <w:tab/>
      </w:r>
      <w:r w:rsidR="00331AEA" w:rsidRPr="00A35855">
        <w:rPr>
          <w:rFonts w:ascii="Arial" w:hAnsi="Arial" w:cs="Arial"/>
          <w:sz w:val="24"/>
          <w:szCs w:val="24"/>
        </w:rPr>
        <w:t>Conditions that can lead to condensation are:</w:t>
      </w:r>
    </w:p>
    <w:p w14:paraId="6D443152" w14:textId="77777777" w:rsidR="00AF4BBB" w:rsidRPr="00A35855" w:rsidRDefault="00AF4BBB" w:rsidP="00A35855">
      <w:pPr>
        <w:spacing w:after="0" w:line="240" w:lineRule="auto"/>
        <w:rPr>
          <w:rFonts w:ascii="Arial" w:hAnsi="Arial" w:cs="Arial"/>
          <w:sz w:val="24"/>
          <w:szCs w:val="24"/>
        </w:rPr>
      </w:pPr>
    </w:p>
    <w:p w14:paraId="644C5DC9" w14:textId="060A992C" w:rsidR="00331AEA" w:rsidRPr="00A35855" w:rsidRDefault="00331AEA" w:rsidP="00967107">
      <w:pPr>
        <w:pStyle w:val="ListParagraph"/>
        <w:numPr>
          <w:ilvl w:val="0"/>
          <w:numId w:val="2"/>
        </w:numPr>
        <w:spacing w:after="0" w:line="240" w:lineRule="auto"/>
        <w:ind w:left="1418" w:hanging="424"/>
        <w:rPr>
          <w:rFonts w:ascii="Arial" w:hAnsi="Arial" w:cs="Arial"/>
          <w:sz w:val="24"/>
          <w:szCs w:val="24"/>
        </w:rPr>
      </w:pPr>
      <w:r w:rsidRPr="00A35855">
        <w:rPr>
          <w:rFonts w:ascii="Arial" w:hAnsi="Arial" w:cs="Arial"/>
          <w:sz w:val="24"/>
          <w:szCs w:val="24"/>
        </w:rPr>
        <w:t>Poor ventilation – not opening windows, blocking up vents not turning on</w:t>
      </w:r>
      <w:r w:rsidR="00AF4BBB" w:rsidRPr="00A35855">
        <w:rPr>
          <w:rFonts w:ascii="Arial" w:hAnsi="Arial" w:cs="Arial"/>
          <w:sz w:val="24"/>
          <w:szCs w:val="24"/>
        </w:rPr>
        <w:t xml:space="preserve"> </w:t>
      </w:r>
      <w:r w:rsidRPr="00A35855">
        <w:rPr>
          <w:rFonts w:ascii="Arial" w:hAnsi="Arial" w:cs="Arial"/>
          <w:sz w:val="24"/>
          <w:szCs w:val="24"/>
        </w:rPr>
        <w:t>extract fans, not allowing air to circulate around furniture.</w:t>
      </w:r>
    </w:p>
    <w:p w14:paraId="60B6CFF2" w14:textId="4BE8578A" w:rsidR="00331AEA" w:rsidRPr="00A35855" w:rsidRDefault="00331AEA" w:rsidP="00967107">
      <w:pPr>
        <w:pStyle w:val="ListParagraph"/>
        <w:numPr>
          <w:ilvl w:val="0"/>
          <w:numId w:val="2"/>
        </w:numPr>
        <w:spacing w:before="120" w:after="0" w:line="240" w:lineRule="auto"/>
        <w:ind w:left="1417" w:hanging="425"/>
        <w:contextualSpacing w:val="0"/>
        <w:rPr>
          <w:rFonts w:ascii="Arial" w:hAnsi="Arial" w:cs="Arial"/>
          <w:sz w:val="24"/>
          <w:szCs w:val="24"/>
        </w:rPr>
      </w:pPr>
      <w:r w:rsidRPr="00A35855">
        <w:rPr>
          <w:rFonts w:ascii="Arial" w:hAnsi="Arial" w:cs="Arial"/>
          <w:sz w:val="24"/>
          <w:szCs w:val="24"/>
        </w:rPr>
        <w:t>Poor heating – not heating the house</w:t>
      </w:r>
      <w:r w:rsidR="00967107">
        <w:rPr>
          <w:rFonts w:ascii="Arial" w:hAnsi="Arial" w:cs="Arial"/>
          <w:sz w:val="24"/>
          <w:szCs w:val="24"/>
        </w:rPr>
        <w:t xml:space="preserve"> adequately,</w:t>
      </w:r>
      <w:r w:rsidRPr="00A35855">
        <w:rPr>
          <w:rFonts w:ascii="Arial" w:hAnsi="Arial" w:cs="Arial"/>
          <w:sz w:val="24"/>
          <w:szCs w:val="24"/>
        </w:rPr>
        <w:t xml:space="preserve"> which can be a result of fuel poverty.</w:t>
      </w:r>
    </w:p>
    <w:p w14:paraId="0591CB05" w14:textId="22AC0D82" w:rsidR="00331AEA" w:rsidRPr="00A35855" w:rsidRDefault="00331AEA" w:rsidP="00967107">
      <w:pPr>
        <w:pStyle w:val="ListParagraph"/>
        <w:numPr>
          <w:ilvl w:val="0"/>
          <w:numId w:val="2"/>
        </w:numPr>
        <w:spacing w:before="120" w:after="0" w:line="240" w:lineRule="auto"/>
        <w:ind w:left="1417" w:hanging="425"/>
        <w:contextualSpacing w:val="0"/>
        <w:rPr>
          <w:rFonts w:ascii="Arial" w:hAnsi="Arial" w:cs="Arial"/>
          <w:sz w:val="24"/>
          <w:szCs w:val="24"/>
        </w:rPr>
      </w:pPr>
      <w:r w:rsidRPr="00A35855">
        <w:rPr>
          <w:rFonts w:ascii="Arial" w:hAnsi="Arial" w:cs="Arial"/>
          <w:sz w:val="24"/>
          <w:szCs w:val="24"/>
        </w:rPr>
        <w:t>High humidity - not covering pans when cooking and drying laundry inside the</w:t>
      </w:r>
      <w:r w:rsidR="009C3803" w:rsidRPr="00A35855">
        <w:rPr>
          <w:rFonts w:ascii="Arial" w:hAnsi="Arial" w:cs="Arial"/>
          <w:sz w:val="24"/>
          <w:szCs w:val="24"/>
        </w:rPr>
        <w:t xml:space="preserve"> </w:t>
      </w:r>
      <w:r w:rsidRPr="00A35855">
        <w:rPr>
          <w:rFonts w:ascii="Arial" w:hAnsi="Arial" w:cs="Arial"/>
          <w:sz w:val="24"/>
          <w:szCs w:val="24"/>
        </w:rPr>
        <w:t>house can contribute to this.</w:t>
      </w:r>
    </w:p>
    <w:p w14:paraId="452640AE" w14:textId="5FA2D54B" w:rsidR="00331AEA" w:rsidRPr="00A35855" w:rsidRDefault="00331AEA" w:rsidP="00967107">
      <w:pPr>
        <w:pStyle w:val="ListParagraph"/>
        <w:numPr>
          <w:ilvl w:val="0"/>
          <w:numId w:val="2"/>
        </w:numPr>
        <w:spacing w:before="120" w:after="0" w:line="240" w:lineRule="auto"/>
        <w:ind w:left="1417" w:hanging="425"/>
        <w:contextualSpacing w:val="0"/>
        <w:rPr>
          <w:rFonts w:ascii="Arial" w:hAnsi="Arial" w:cs="Arial"/>
          <w:sz w:val="24"/>
          <w:szCs w:val="24"/>
        </w:rPr>
      </w:pPr>
      <w:r w:rsidRPr="00A35855">
        <w:rPr>
          <w:rFonts w:ascii="Arial" w:hAnsi="Arial" w:cs="Arial"/>
          <w:sz w:val="24"/>
          <w:szCs w:val="24"/>
        </w:rPr>
        <w:t>Overcrowding.</w:t>
      </w:r>
    </w:p>
    <w:p w14:paraId="04DD93D0" w14:textId="77777777" w:rsidR="00AF4BBB" w:rsidRPr="00A35855" w:rsidRDefault="00AF4BBB" w:rsidP="00A35855">
      <w:pPr>
        <w:pStyle w:val="ListParagraph"/>
        <w:spacing w:after="0" w:line="240" w:lineRule="auto"/>
        <w:rPr>
          <w:rFonts w:ascii="Arial" w:hAnsi="Arial" w:cs="Arial"/>
          <w:sz w:val="24"/>
          <w:szCs w:val="24"/>
        </w:rPr>
      </w:pPr>
    </w:p>
    <w:p w14:paraId="428C6A64" w14:textId="681D0B26" w:rsidR="00331AEA" w:rsidRPr="00A35855" w:rsidRDefault="00D91CD5" w:rsidP="00967107">
      <w:pPr>
        <w:spacing w:after="0" w:line="240" w:lineRule="auto"/>
        <w:ind w:left="720" w:hanging="720"/>
        <w:rPr>
          <w:rFonts w:ascii="Arial" w:hAnsi="Arial" w:cs="Arial"/>
          <w:sz w:val="24"/>
          <w:szCs w:val="24"/>
        </w:rPr>
      </w:pPr>
      <w:r>
        <w:rPr>
          <w:rFonts w:ascii="Arial" w:hAnsi="Arial" w:cs="Arial"/>
          <w:sz w:val="24"/>
          <w:szCs w:val="24"/>
        </w:rPr>
        <w:t>6</w:t>
      </w:r>
      <w:r w:rsidR="00967107">
        <w:rPr>
          <w:rFonts w:ascii="Arial" w:hAnsi="Arial" w:cs="Arial"/>
          <w:sz w:val="24"/>
          <w:szCs w:val="24"/>
        </w:rPr>
        <w:t>.6</w:t>
      </w:r>
      <w:r w:rsidR="00967107">
        <w:rPr>
          <w:rFonts w:ascii="Arial" w:hAnsi="Arial" w:cs="Arial"/>
          <w:sz w:val="24"/>
          <w:szCs w:val="24"/>
        </w:rPr>
        <w:tab/>
      </w:r>
      <w:r w:rsidR="00331AEA" w:rsidRPr="00A35855">
        <w:rPr>
          <w:rFonts w:ascii="Arial" w:hAnsi="Arial" w:cs="Arial"/>
          <w:sz w:val="24"/>
          <w:szCs w:val="24"/>
        </w:rPr>
        <w:t>Mould is a natural organic compound that develops in damp conditions and will only</w:t>
      </w:r>
      <w:r w:rsidR="009C3803" w:rsidRPr="00A35855">
        <w:rPr>
          <w:rFonts w:ascii="Arial" w:hAnsi="Arial" w:cs="Arial"/>
          <w:sz w:val="24"/>
          <w:szCs w:val="24"/>
        </w:rPr>
        <w:t xml:space="preserve"> </w:t>
      </w:r>
      <w:r w:rsidR="00331AEA" w:rsidRPr="00A35855">
        <w:rPr>
          <w:rFonts w:ascii="Arial" w:hAnsi="Arial" w:cs="Arial"/>
          <w:sz w:val="24"/>
          <w:szCs w:val="24"/>
        </w:rPr>
        <w:t>grow on damp surfaces. This is often noticeable and present in situations where</w:t>
      </w:r>
      <w:r w:rsidR="009C3803" w:rsidRPr="00A35855">
        <w:rPr>
          <w:rFonts w:ascii="Arial" w:hAnsi="Arial" w:cs="Arial"/>
          <w:sz w:val="24"/>
          <w:szCs w:val="24"/>
        </w:rPr>
        <w:t xml:space="preserve"> </w:t>
      </w:r>
      <w:r w:rsidR="00331AEA" w:rsidRPr="00A35855">
        <w:rPr>
          <w:rFonts w:ascii="Arial" w:hAnsi="Arial" w:cs="Arial"/>
          <w:sz w:val="24"/>
          <w:szCs w:val="24"/>
        </w:rPr>
        <w:t>condensation damp is present.</w:t>
      </w:r>
    </w:p>
    <w:p w14:paraId="118F1FB2" w14:textId="77777777" w:rsidR="00AF4BBB" w:rsidRDefault="00AF4BBB" w:rsidP="00A35855">
      <w:pPr>
        <w:spacing w:after="0" w:line="240" w:lineRule="auto"/>
        <w:rPr>
          <w:rFonts w:ascii="Arial" w:hAnsi="Arial" w:cs="Arial"/>
          <w:sz w:val="24"/>
          <w:szCs w:val="24"/>
        </w:rPr>
      </w:pPr>
    </w:p>
    <w:p w14:paraId="0B795100" w14:textId="77777777" w:rsidR="00FF2D0E" w:rsidRDefault="00FF2D0E" w:rsidP="00A35855">
      <w:pPr>
        <w:spacing w:after="0" w:line="240" w:lineRule="auto"/>
        <w:rPr>
          <w:rFonts w:ascii="Arial" w:hAnsi="Arial" w:cs="Arial"/>
          <w:sz w:val="24"/>
          <w:szCs w:val="24"/>
        </w:rPr>
      </w:pPr>
    </w:p>
    <w:p w14:paraId="3AF210D2" w14:textId="77777777" w:rsidR="00FF2D0E" w:rsidRDefault="00FF2D0E" w:rsidP="00A35855">
      <w:pPr>
        <w:spacing w:after="0" w:line="240" w:lineRule="auto"/>
        <w:rPr>
          <w:rFonts w:ascii="Arial" w:hAnsi="Arial" w:cs="Arial"/>
          <w:sz w:val="24"/>
          <w:szCs w:val="24"/>
        </w:rPr>
      </w:pPr>
    </w:p>
    <w:p w14:paraId="79871C91" w14:textId="77777777" w:rsidR="00FF2D0E" w:rsidRDefault="00FF2D0E" w:rsidP="00A35855">
      <w:pPr>
        <w:spacing w:after="0" w:line="240" w:lineRule="auto"/>
        <w:rPr>
          <w:rFonts w:ascii="Arial" w:hAnsi="Arial" w:cs="Arial"/>
          <w:sz w:val="24"/>
          <w:szCs w:val="24"/>
        </w:rPr>
      </w:pPr>
    </w:p>
    <w:p w14:paraId="2B3AADBB" w14:textId="77777777" w:rsidR="00FF2D0E" w:rsidRDefault="00FF2D0E" w:rsidP="00A35855">
      <w:pPr>
        <w:spacing w:after="0" w:line="240" w:lineRule="auto"/>
        <w:rPr>
          <w:rFonts w:ascii="Arial" w:hAnsi="Arial" w:cs="Arial"/>
          <w:sz w:val="24"/>
          <w:szCs w:val="24"/>
        </w:rPr>
      </w:pPr>
    </w:p>
    <w:p w14:paraId="5DE00D02" w14:textId="77777777" w:rsidR="00FF2D0E" w:rsidRPr="00A35855" w:rsidRDefault="00FF2D0E" w:rsidP="00A35855">
      <w:pPr>
        <w:spacing w:after="0" w:line="240" w:lineRule="auto"/>
        <w:rPr>
          <w:rFonts w:ascii="Arial" w:hAnsi="Arial" w:cs="Arial"/>
          <w:sz w:val="24"/>
          <w:szCs w:val="24"/>
        </w:rPr>
      </w:pPr>
    </w:p>
    <w:p w14:paraId="0D4BAFF1" w14:textId="1B89B2E7" w:rsidR="001F2FA2" w:rsidRPr="00A329D1" w:rsidRDefault="00D91CD5" w:rsidP="00A329D1">
      <w:pPr>
        <w:spacing w:after="0" w:line="240" w:lineRule="auto"/>
        <w:rPr>
          <w:rFonts w:ascii="Arial" w:hAnsi="Arial" w:cs="Arial"/>
          <w:b/>
          <w:bCs/>
          <w:sz w:val="24"/>
          <w:szCs w:val="24"/>
        </w:rPr>
      </w:pPr>
      <w:r>
        <w:rPr>
          <w:rFonts w:ascii="Arial" w:hAnsi="Arial" w:cs="Arial"/>
          <w:b/>
          <w:bCs/>
          <w:sz w:val="24"/>
          <w:szCs w:val="24"/>
        </w:rPr>
        <w:lastRenderedPageBreak/>
        <w:t>7</w:t>
      </w:r>
      <w:r w:rsidR="00A329D1">
        <w:rPr>
          <w:rFonts w:ascii="Arial" w:hAnsi="Arial" w:cs="Arial"/>
          <w:b/>
          <w:bCs/>
          <w:sz w:val="24"/>
          <w:szCs w:val="24"/>
        </w:rPr>
        <w:t>.</w:t>
      </w:r>
      <w:r w:rsidR="002A68D4">
        <w:rPr>
          <w:rFonts w:ascii="Arial" w:hAnsi="Arial" w:cs="Arial"/>
          <w:b/>
          <w:bCs/>
          <w:sz w:val="24"/>
          <w:szCs w:val="24"/>
        </w:rPr>
        <w:t xml:space="preserve">        </w:t>
      </w:r>
      <w:r w:rsidR="001F2FA2" w:rsidRPr="00A329D1">
        <w:rPr>
          <w:rFonts w:ascii="Arial" w:hAnsi="Arial" w:cs="Arial"/>
          <w:b/>
          <w:bCs/>
          <w:sz w:val="24"/>
          <w:szCs w:val="24"/>
        </w:rPr>
        <w:t>Roles and responsibilities</w:t>
      </w:r>
    </w:p>
    <w:p w14:paraId="19FB1201" w14:textId="4FEE7752" w:rsidR="001F2FA2" w:rsidRDefault="001F2FA2" w:rsidP="001F2FA2">
      <w:pPr>
        <w:pStyle w:val="ListParagraph"/>
        <w:spacing w:after="0" w:line="240" w:lineRule="auto"/>
        <w:ind w:left="742"/>
        <w:rPr>
          <w:rFonts w:ascii="Arial" w:hAnsi="Arial" w:cs="Arial"/>
          <w:b/>
          <w:bCs/>
          <w:sz w:val="24"/>
          <w:szCs w:val="24"/>
        </w:rPr>
      </w:pPr>
    </w:p>
    <w:p w14:paraId="0A645F28" w14:textId="3A58C47C" w:rsidR="001F2FA2" w:rsidRDefault="001F2FA2" w:rsidP="001F2FA2">
      <w:pPr>
        <w:pStyle w:val="ListParagraph"/>
        <w:spacing w:after="0" w:line="240" w:lineRule="auto"/>
        <w:ind w:left="742"/>
        <w:rPr>
          <w:rFonts w:ascii="Arial" w:hAnsi="Arial" w:cs="Arial"/>
          <w:b/>
          <w:bCs/>
          <w:sz w:val="24"/>
          <w:szCs w:val="24"/>
        </w:rPr>
      </w:pPr>
      <w:r>
        <w:rPr>
          <w:rFonts w:ascii="Arial" w:hAnsi="Arial" w:cs="Arial"/>
          <w:b/>
          <w:bCs/>
          <w:sz w:val="24"/>
          <w:szCs w:val="24"/>
        </w:rPr>
        <w:t xml:space="preserve">Our </w:t>
      </w:r>
      <w:r w:rsidR="00D220FC">
        <w:rPr>
          <w:rFonts w:ascii="Arial" w:hAnsi="Arial" w:cs="Arial"/>
          <w:b/>
          <w:bCs/>
          <w:sz w:val="24"/>
          <w:szCs w:val="24"/>
        </w:rPr>
        <w:t>Responsibilities</w:t>
      </w:r>
    </w:p>
    <w:p w14:paraId="1F12B3D3" w14:textId="1D24F979" w:rsidR="001F2FA2" w:rsidRDefault="001F2FA2" w:rsidP="001F2FA2">
      <w:pPr>
        <w:pStyle w:val="ListParagraph"/>
        <w:spacing w:after="0" w:line="240" w:lineRule="auto"/>
        <w:ind w:left="742" w:hanging="728"/>
        <w:rPr>
          <w:rFonts w:ascii="Arial" w:hAnsi="Arial" w:cs="Arial"/>
          <w:b/>
          <w:bCs/>
          <w:sz w:val="24"/>
          <w:szCs w:val="24"/>
        </w:rPr>
      </w:pPr>
    </w:p>
    <w:p w14:paraId="2E83524D" w14:textId="181B14E2" w:rsidR="001F2FA2" w:rsidRPr="001F2FA2" w:rsidRDefault="00D91CD5" w:rsidP="00456FE9">
      <w:pPr>
        <w:pStyle w:val="ListParagraph"/>
        <w:spacing w:after="0" w:line="240" w:lineRule="auto"/>
        <w:ind w:left="742" w:hanging="728"/>
        <w:rPr>
          <w:rFonts w:ascii="Arial" w:hAnsi="Arial" w:cs="Arial"/>
          <w:sz w:val="24"/>
          <w:szCs w:val="24"/>
        </w:rPr>
      </w:pPr>
      <w:r>
        <w:rPr>
          <w:rFonts w:ascii="Arial" w:hAnsi="Arial" w:cs="Arial"/>
          <w:sz w:val="24"/>
          <w:szCs w:val="24"/>
        </w:rPr>
        <w:t>7</w:t>
      </w:r>
      <w:r w:rsidR="001F2FA2" w:rsidRPr="001F2FA2">
        <w:rPr>
          <w:rFonts w:ascii="Arial" w:hAnsi="Arial" w:cs="Arial"/>
          <w:sz w:val="24"/>
          <w:szCs w:val="24"/>
        </w:rPr>
        <w:t>.1</w:t>
      </w:r>
      <w:r w:rsidR="001F2FA2" w:rsidRPr="001F2FA2">
        <w:rPr>
          <w:rFonts w:ascii="Arial" w:hAnsi="Arial" w:cs="Arial"/>
          <w:sz w:val="24"/>
          <w:szCs w:val="24"/>
        </w:rPr>
        <w:tab/>
      </w:r>
      <w:r w:rsidR="00456FE9" w:rsidRPr="00456FE9">
        <w:rPr>
          <w:rFonts w:ascii="Arial" w:hAnsi="Arial" w:cs="Arial"/>
          <w:sz w:val="24"/>
          <w:szCs w:val="24"/>
        </w:rPr>
        <w:t>Following a report of damp,</w:t>
      </w:r>
      <w:r w:rsidR="00456FE9">
        <w:rPr>
          <w:rFonts w:ascii="Arial" w:hAnsi="Arial" w:cs="Arial"/>
          <w:sz w:val="24"/>
          <w:szCs w:val="24"/>
        </w:rPr>
        <w:t xml:space="preserve"> </w:t>
      </w:r>
      <w:r w:rsidR="00E93AD9">
        <w:rPr>
          <w:rFonts w:ascii="Arial" w:hAnsi="Arial" w:cs="Arial"/>
          <w:sz w:val="24"/>
          <w:szCs w:val="24"/>
        </w:rPr>
        <w:t>mould,</w:t>
      </w:r>
      <w:r w:rsidR="00456FE9">
        <w:rPr>
          <w:rFonts w:ascii="Arial" w:hAnsi="Arial" w:cs="Arial"/>
          <w:sz w:val="24"/>
          <w:szCs w:val="24"/>
        </w:rPr>
        <w:t xml:space="preserve"> or</w:t>
      </w:r>
      <w:r w:rsidR="00456FE9" w:rsidRPr="00456FE9">
        <w:rPr>
          <w:rFonts w:ascii="Arial" w:hAnsi="Arial" w:cs="Arial"/>
          <w:sz w:val="24"/>
          <w:szCs w:val="24"/>
        </w:rPr>
        <w:t xml:space="preserve"> condensation from a </w:t>
      </w:r>
      <w:r w:rsidR="00456FE9">
        <w:rPr>
          <w:rFonts w:ascii="Arial" w:hAnsi="Arial" w:cs="Arial"/>
          <w:sz w:val="24"/>
          <w:szCs w:val="24"/>
        </w:rPr>
        <w:t>customer</w:t>
      </w:r>
      <w:r w:rsidR="00456FE9" w:rsidRPr="00456FE9">
        <w:rPr>
          <w:rFonts w:ascii="Arial" w:hAnsi="Arial" w:cs="Arial"/>
          <w:sz w:val="24"/>
          <w:szCs w:val="24"/>
        </w:rPr>
        <w:t>, we will offer immediate advice</w:t>
      </w:r>
      <w:r w:rsidR="00456FE9">
        <w:rPr>
          <w:rFonts w:ascii="Arial" w:hAnsi="Arial" w:cs="Arial"/>
          <w:sz w:val="24"/>
          <w:szCs w:val="24"/>
        </w:rPr>
        <w:t xml:space="preserve"> </w:t>
      </w:r>
      <w:r w:rsidR="00456FE9" w:rsidRPr="00456FE9">
        <w:rPr>
          <w:rFonts w:ascii="Arial" w:hAnsi="Arial" w:cs="Arial"/>
          <w:sz w:val="24"/>
          <w:szCs w:val="24"/>
        </w:rPr>
        <w:t>until a property inspection can be carried out</w:t>
      </w:r>
      <w:r w:rsidR="00456FE9">
        <w:rPr>
          <w:rFonts w:ascii="Arial" w:hAnsi="Arial" w:cs="Arial"/>
          <w:sz w:val="24"/>
          <w:szCs w:val="24"/>
        </w:rPr>
        <w:t xml:space="preserve"> and triage the call to assess if the customer is vulnerable or has any health priorities. </w:t>
      </w:r>
      <w:r w:rsidR="00456FE9" w:rsidRPr="00456FE9">
        <w:rPr>
          <w:rFonts w:ascii="Arial" w:hAnsi="Arial" w:cs="Arial"/>
          <w:sz w:val="24"/>
          <w:szCs w:val="24"/>
        </w:rPr>
        <w:t>Inspections will be carried out in a timely manner</w:t>
      </w:r>
      <w:r w:rsidR="00456FE9">
        <w:rPr>
          <w:rFonts w:ascii="Arial" w:hAnsi="Arial" w:cs="Arial"/>
          <w:sz w:val="24"/>
          <w:szCs w:val="24"/>
        </w:rPr>
        <w:t xml:space="preserve"> </w:t>
      </w:r>
      <w:r w:rsidR="00456FE9" w:rsidRPr="00456FE9">
        <w:rPr>
          <w:rFonts w:ascii="Arial" w:hAnsi="Arial" w:cs="Arial"/>
          <w:sz w:val="24"/>
          <w:szCs w:val="24"/>
        </w:rPr>
        <w:t xml:space="preserve">and at a mutually convenient time. </w:t>
      </w:r>
      <w:r w:rsidR="00456FE9">
        <w:rPr>
          <w:rFonts w:ascii="Arial" w:hAnsi="Arial" w:cs="Arial"/>
          <w:sz w:val="24"/>
          <w:szCs w:val="24"/>
        </w:rPr>
        <w:t>We will:</w:t>
      </w:r>
    </w:p>
    <w:p w14:paraId="38F4A9DB" w14:textId="1A0C847C" w:rsidR="001F2FA2" w:rsidRDefault="001F2FA2" w:rsidP="001F2FA2">
      <w:pPr>
        <w:pStyle w:val="ListParagraph"/>
        <w:spacing w:after="0" w:line="240" w:lineRule="auto"/>
        <w:ind w:left="742" w:hanging="728"/>
        <w:rPr>
          <w:rFonts w:ascii="Arial" w:hAnsi="Arial" w:cs="Arial"/>
          <w:b/>
          <w:bCs/>
          <w:sz w:val="24"/>
          <w:szCs w:val="24"/>
        </w:rPr>
      </w:pPr>
    </w:p>
    <w:p w14:paraId="67C7501E" w14:textId="235EB08E" w:rsidR="001F2FA2" w:rsidRPr="00456FE9" w:rsidRDefault="001F2FA2" w:rsidP="00551696">
      <w:pPr>
        <w:pStyle w:val="ListParagraph"/>
        <w:numPr>
          <w:ilvl w:val="0"/>
          <w:numId w:val="6"/>
        </w:numPr>
        <w:spacing w:before="120" w:after="0" w:line="240" w:lineRule="auto"/>
        <w:ind w:left="1414" w:hanging="421"/>
        <w:rPr>
          <w:rFonts w:ascii="Arial" w:hAnsi="Arial" w:cs="Arial"/>
          <w:sz w:val="24"/>
          <w:szCs w:val="24"/>
        </w:rPr>
      </w:pPr>
      <w:r w:rsidRPr="00456FE9">
        <w:rPr>
          <w:rFonts w:ascii="Arial" w:hAnsi="Arial" w:cs="Arial"/>
          <w:sz w:val="24"/>
          <w:szCs w:val="24"/>
        </w:rPr>
        <w:t xml:space="preserve">Undertake a property inspection when a repair is reported relating to suspected </w:t>
      </w:r>
      <w:r w:rsidR="00456FE9">
        <w:rPr>
          <w:rFonts w:ascii="Arial" w:hAnsi="Arial" w:cs="Arial"/>
          <w:sz w:val="24"/>
          <w:szCs w:val="24"/>
        </w:rPr>
        <w:t>d</w:t>
      </w:r>
      <w:r w:rsidRPr="00456FE9">
        <w:rPr>
          <w:rFonts w:ascii="Arial" w:hAnsi="Arial" w:cs="Arial"/>
          <w:sz w:val="24"/>
          <w:szCs w:val="24"/>
        </w:rPr>
        <w:t xml:space="preserve">amp, </w:t>
      </w:r>
      <w:r w:rsidR="00472691">
        <w:rPr>
          <w:rFonts w:ascii="Arial" w:hAnsi="Arial" w:cs="Arial"/>
          <w:sz w:val="24"/>
          <w:szCs w:val="24"/>
        </w:rPr>
        <w:t>m</w:t>
      </w:r>
      <w:r w:rsidR="00472691" w:rsidRPr="00456FE9">
        <w:rPr>
          <w:rFonts w:ascii="Arial" w:hAnsi="Arial" w:cs="Arial"/>
          <w:sz w:val="24"/>
          <w:szCs w:val="24"/>
        </w:rPr>
        <w:t>ould,</w:t>
      </w:r>
      <w:r w:rsidRPr="00456FE9">
        <w:rPr>
          <w:rFonts w:ascii="Arial" w:hAnsi="Arial" w:cs="Arial"/>
          <w:sz w:val="24"/>
          <w:szCs w:val="24"/>
        </w:rPr>
        <w:t xml:space="preserve"> </w:t>
      </w:r>
      <w:r w:rsidR="00456FE9">
        <w:rPr>
          <w:rFonts w:ascii="Arial" w:hAnsi="Arial" w:cs="Arial"/>
          <w:sz w:val="24"/>
          <w:szCs w:val="24"/>
        </w:rPr>
        <w:t>and</w:t>
      </w:r>
      <w:r w:rsidRPr="00456FE9">
        <w:rPr>
          <w:rFonts w:ascii="Arial" w:hAnsi="Arial" w:cs="Arial"/>
          <w:sz w:val="24"/>
          <w:szCs w:val="24"/>
        </w:rPr>
        <w:t xml:space="preserve"> </w:t>
      </w:r>
      <w:r w:rsidR="00456FE9">
        <w:rPr>
          <w:rFonts w:ascii="Arial" w:hAnsi="Arial" w:cs="Arial"/>
          <w:sz w:val="24"/>
          <w:szCs w:val="24"/>
        </w:rPr>
        <w:t>c</w:t>
      </w:r>
      <w:r w:rsidRPr="00456FE9">
        <w:rPr>
          <w:rFonts w:ascii="Arial" w:hAnsi="Arial" w:cs="Arial"/>
          <w:sz w:val="24"/>
          <w:szCs w:val="24"/>
        </w:rPr>
        <w:t>ondensation.</w:t>
      </w:r>
    </w:p>
    <w:p w14:paraId="64597061" w14:textId="68C13716" w:rsidR="001F2FA2" w:rsidRPr="00456FE9" w:rsidRDefault="001F2FA2" w:rsidP="00551696">
      <w:pPr>
        <w:pStyle w:val="ListParagraph"/>
        <w:numPr>
          <w:ilvl w:val="0"/>
          <w:numId w:val="6"/>
        </w:numPr>
        <w:spacing w:before="120" w:after="0" w:line="240" w:lineRule="auto"/>
        <w:ind w:left="1412" w:hanging="420"/>
        <w:contextualSpacing w:val="0"/>
        <w:rPr>
          <w:rFonts w:ascii="Arial" w:hAnsi="Arial" w:cs="Arial"/>
          <w:sz w:val="24"/>
          <w:szCs w:val="24"/>
        </w:rPr>
      </w:pPr>
      <w:r w:rsidRPr="00456FE9">
        <w:rPr>
          <w:rFonts w:ascii="Arial" w:hAnsi="Arial" w:cs="Arial"/>
          <w:sz w:val="24"/>
          <w:szCs w:val="24"/>
        </w:rPr>
        <w:t xml:space="preserve">Diagnose the cause correctly and deliver effective solutions based on the ethos of dealing with the cause of the </w:t>
      </w:r>
      <w:r w:rsidR="00456FE9">
        <w:rPr>
          <w:rFonts w:ascii="Arial" w:hAnsi="Arial" w:cs="Arial"/>
          <w:sz w:val="24"/>
          <w:szCs w:val="24"/>
        </w:rPr>
        <w:t>problem</w:t>
      </w:r>
      <w:r w:rsidRPr="00456FE9">
        <w:rPr>
          <w:rFonts w:ascii="Arial" w:hAnsi="Arial" w:cs="Arial"/>
          <w:sz w:val="24"/>
          <w:szCs w:val="24"/>
        </w:rPr>
        <w:t xml:space="preserve"> not just the symptom and wherever possible</w:t>
      </w:r>
      <w:r w:rsidR="00456FE9">
        <w:rPr>
          <w:rFonts w:ascii="Arial" w:hAnsi="Arial" w:cs="Arial"/>
          <w:sz w:val="24"/>
          <w:szCs w:val="24"/>
        </w:rPr>
        <w:t>,</w:t>
      </w:r>
      <w:r w:rsidRPr="00456FE9">
        <w:rPr>
          <w:rFonts w:ascii="Arial" w:hAnsi="Arial" w:cs="Arial"/>
          <w:sz w:val="24"/>
          <w:szCs w:val="24"/>
        </w:rPr>
        <w:t xml:space="preserve"> fixing</w:t>
      </w:r>
      <w:r w:rsidR="00456FE9">
        <w:rPr>
          <w:rFonts w:ascii="Arial" w:hAnsi="Arial" w:cs="Arial"/>
          <w:sz w:val="24"/>
          <w:szCs w:val="24"/>
        </w:rPr>
        <w:t xml:space="preserve"> the problem</w:t>
      </w:r>
      <w:r w:rsidRPr="00456FE9">
        <w:rPr>
          <w:rFonts w:ascii="Arial" w:hAnsi="Arial" w:cs="Arial"/>
          <w:sz w:val="24"/>
          <w:szCs w:val="24"/>
        </w:rPr>
        <w:t xml:space="preserve"> first time.</w:t>
      </w:r>
    </w:p>
    <w:p w14:paraId="56391F24" w14:textId="659C9E55" w:rsidR="001F2FA2" w:rsidRPr="00456FE9" w:rsidRDefault="001F2FA2" w:rsidP="00551696">
      <w:pPr>
        <w:pStyle w:val="ListParagraph"/>
        <w:numPr>
          <w:ilvl w:val="0"/>
          <w:numId w:val="6"/>
        </w:numPr>
        <w:spacing w:before="120" w:after="0" w:line="240" w:lineRule="auto"/>
        <w:ind w:left="1412" w:hanging="420"/>
        <w:contextualSpacing w:val="0"/>
        <w:rPr>
          <w:rFonts w:ascii="Arial" w:hAnsi="Arial" w:cs="Arial"/>
          <w:sz w:val="24"/>
          <w:szCs w:val="24"/>
        </w:rPr>
      </w:pPr>
      <w:r w:rsidRPr="00456FE9">
        <w:rPr>
          <w:rFonts w:ascii="Arial" w:hAnsi="Arial" w:cs="Arial"/>
          <w:sz w:val="24"/>
          <w:szCs w:val="24"/>
        </w:rPr>
        <w:t>Inform the customer of the findings of the investigations following a property visit. This will include identifying the possible causes, recommending effective solutions and all necessary remedial works</w:t>
      </w:r>
      <w:r w:rsidR="00456FE9">
        <w:rPr>
          <w:rFonts w:ascii="Arial" w:hAnsi="Arial" w:cs="Arial"/>
          <w:sz w:val="24"/>
          <w:szCs w:val="24"/>
        </w:rPr>
        <w:t xml:space="preserve">, </w:t>
      </w:r>
      <w:r w:rsidRPr="00456FE9">
        <w:rPr>
          <w:rFonts w:ascii="Arial" w:hAnsi="Arial" w:cs="Arial"/>
          <w:sz w:val="24"/>
          <w:szCs w:val="24"/>
        </w:rPr>
        <w:t>actions</w:t>
      </w:r>
      <w:r w:rsidR="00456FE9">
        <w:rPr>
          <w:rFonts w:ascii="Arial" w:hAnsi="Arial" w:cs="Arial"/>
          <w:sz w:val="24"/>
          <w:szCs w:val="24"/>
        </w:rPr>
        <w:t xml:space="preserve">, </w:t>
      </w:r>
      <w:r w:rsidR="00E93AD9" w:rsidRPr="00456FE9">
        <w:rPr>
          <w:rFonts w:ascii="Arial" w:hAnsi="Arial" w:cs="Arial"/>
          <w:sz w:val="24"/>
          <w:szCs w:val="24"/>
        </w:rPr>
        <w:t>enhancements,</w:t>
      </w:r>
      <w:r w:rsidRPr="00456FE9">
        <w:rPr>
          <w:rFonts w:ascii="Arial" w:hAnsi="Arial" w:cs="Arial"/>
          <w:sz w:val="24"/>
          <w:szCs w:val="24"/>
        </w:rPr>
        <w:t xml:space="preserve"> and the estimated timescales to complete the works /measures; </w:t>
      </w:r>
      <w:r w:rsidR="00456FE9">
        <w:rPr>
          <w:rFonts w:ascii="Arial" w:hAnsi="Arial" w:cs="Arial"/>
          <w:sz w:val="24"/>
          <w:szCs w:val="24"/>
        </w:rPr>
        <w:t xml:space="preserve">and </w:t>
      </w:r>
      <w:r w:rsidRPr="00456FE9">
        <w:rPr>
          <w:rFonts w:ascii="Arial" w:hAnsi="Arial" w:cs="Arial"/>
          <w:sz w:val="24"/>
          <w:szCs w:val="24"/>
        </w:rPr>
        <w:t>keeping the customer updated throughout the process from inception to completion.</w:t>
      </w:r>
    </w:p>
    <w:p w14:paraId="6780C359" w14:textId="7589BBDE" w:rsidR="004A360E" w:rsidRPr="00390122" w:rsidRDefault="00F01F9A" w:rsidP="004A360E">
      <w:pPr>
        <w:pStyle w:val="ListParagraph"/>
        <w:numPr>
          <w:ilvl w:val="0"/>
          <w:numId w:val="6"/>
        </w:numPr>
        <w:spacing w:before="120" w:after="0" w:line="240" w:lineRule="auto"/>
        <w:ind w:left="1412" w:hanging="420"/>
        <w:contextualSpacing w:val="0"/>
        <w:rPr>
          <w:rFonts w:ascii="Arial" w:hAnsi="Arial" w:cs="Arial"/>
          <w:sz w:val="24"/>
          <w:szCs w:val="24"/>
        </w:rPr>
      </w:pPr>
      <w:r>
        <w:rPr>
          <w:rFonts w:ascii="Arial" w:hAnsi="Arial" w:cs="Arial"/>
          <w:sz w:val="24"/>
          <w:szCs w:val="24"/>
        </w:rPr>
        <w:t>C</w:t>
      </w:r>
      <w:r w:rsidRPr="00F01F9A">
        <w:rPr>
          <w:rFonts w:ascii="Arial" w:hAnsi="Arial" w:cs="Arial"/>
          <w:sz w:val="24"/>
          <w:szCs w:val="24"/>
        </w:rPr>
        <w:t>arry out remedial repairs and actions in accordance with the tenancy agreement and our Repairs and Maintenance Policy</w:t>
      </w:r>
      <w:r>
        <w:rPr>
          <w:rFonts w:ascii="Arial" w:hAnsi="Arial" w:cs="Arial"/>
          <w:sz w:val="24"/>
          <w:szCs w:val="24"/>
        </w:rPr>
        <w:t>, e</w:t>
      </w:r>
      <w:r w:rsidR="001F2FA2" w:rsidRPr="00456FE9">
        <w:rPr>
          <w:rFonts w:ascii="Arial" w:hAnsi="Arial" w:cs="Arial"/>
          <w:sz w:val="24"/>
          <w:szCs w:val="24"/>
        </w:rPr>
        <w:t xml:space="preserve">nsure only competent </w:t>
      </w:r>
      <w:r>
        <w:rPr>
          <w:rFonts w:ascii="Arial" w:hAnsi="Arial" w:cs="Arial"/>
          <w:sz w:val="24"/>
          <w:szCs w:val="24"/>
        </w:rPr>
        <w:t>staff or contractors</w:t>
      </w:r>
      <w:r w:rsidR="001F2FA2" w:rsidRPr="00456FE9">
        <w:rPr>
          <w:rFonts w:ascii="Arial" w:hAnsi="Arial" w:cs="Arial"/>
          <w:sz w:val="24"/>
          <w:szCs w:val="24"/>
        </w:rPr>
        <w:t xml:space="preserve"> </w:t>
      </w:r>
      <w:r>
        <w:rPr>
          <w:rFonts w:ascii="Arial" w:hAnsi="Arial" w:cs="Arial"/>
          <w:sz w:val="24"/>
          <w:szCs w:val="24"/>
        </w:rPr>
        <w:t>are</w:t>
      </w:r>
      <w:r w:rsidR="001F2FA2" w:rsidRPr="00456FE9">
        <w:rPr>
          <w:rFonts w:ascii="Arial" w:hAnsi="Arial" w:cs="Arial"/>
          <w:sz w:val="24"/>
          <w:szCs w:val="24"/>
        </w:rPr>
        <w:t xml:space="preserve"> employed to carry out any works and that the customer’s possessions are adequately protected during the works</w:t>
      </w:r>
      <w:r>
        <w:rPr>
          <w:rFonts w:ascii="Arial" w:hAnsi="Arial" w:cs="Arial"/>
          <w:sz w:val="24"/>
          <w:szCs w:val="24"/>
        </w:rPr>
        <w:t xml:space="preserve">, </w:t>
      </w:r>
      <w:r w:rsidRPr="00F01F9A">
        <w:rPr>
          <w:rFonts w:ascii="Arial" w:hAnsi="Arial" w:cs="Arial"/>
          <w:sz w:val="24"/>
          <w:szCs w:val="24"/>
        </w:rPr>
        <w:t>complet</w:t>
      </w:r>
      <w:r>
        <w:rPr>
          <w:rFonts w:ascii="Arial" w:hAnsi="Arial" w:cs="Arial"/>
          <w:sz w:val="24"/>
          <w:szCs w:val="24"/>
        </w:rPr>
        <w:t>ing</w:t>
      </w:r>
      <w:r w:rsidRPr="00F01F9A">
        <w:rPr>
          <w:rFonts w:ascii="Arial" w:hAnsi="Arial" w:cs="Arial"/>
          <w:sz w:val="24"/>
          <w:szCs w:val="24"/>
        </w:rPr>
        <w:t xml:space="preserve"> any remedial works or measures within reasonable timescale in accordance with the processes and procedures</w:t>
      </w:r>
      <w:r>
        <w:rPr>
          <w:rFonts w:ascii="Arial" w:hAnsi="Arial" w:cs="Arial"/>
          <w:sz w:val="24"/>
          <w:szCs w:val="24"/>
        </w:rPr>
        <w:t xml:space="preserve">, </w:t>
      </w:r>
      <w:r w:rsidRPr="00F01F9A">
        <w:rPr>
          <w:rFonts w:ascii="Arial" w:hAnsi="Arial" w:cs="Arial"/>
          <w:sz w:val="24"/>
          <w:szCs w:val="24"/>
        </w:rPr>
        <w:t>dependent on the severity and urgency of the problem and on the complexity of the solution of the remedial works/actions required.</w:t>
      </w:r>
    </w:p>
    <w:p w14:paraId="25EEE3FA" w14:textId="5F8C57A1" w:rsidR="001F2FA2" w:rsidRPr="00456FE9" w:rsidRDefault="00673E1C" w:rsidP="00551696">
      <w:pPr>
        <w:pStyle w:val="ListParagraph"/>
        <w:numPr>
          <w:ilvl w:val="0"/>
          <w:numId w:val="6"/>
        </w:numPr>
        <w:spacing w:before="120" w:after="0" w:line="240" w:lineRule="auto"/>
        <w:ind w:left="1412" w:hanging="420"/>
        <w:contextualSpacing w:val="0"/>
        <w:rPr>
          <w:rFonts w:ascii="Arial" w:hAnsi="Arial" w:cs="Arial"/>
          <w:sz w:val="24"/>
          <w:szCs w:val="24"/>
        </w:rPr>
      </w:pPr>
      <w:r>
        <w:rPr>
          <w:rFonts w:ascii="Arial" w:hAnsi="Arial" w:cs="Arial"/>
          <w:sz w:val="24"/>
          <w:szCs w:val="24"/>
        </w:rPr>
        <w:t>Ensure the customers home has a reasonable degree of thermal comfort in</w:t>
      </w:r>
      <w:r w:rsidR="001F2FA2" w:rsidRPr="00456FE9">
        <w:rPr>
          <w:rFonts w:ascii="Arial" w:hAnsi="Arial" w:cs="Arial"/>
          <w:sz w:val="24"/>
          <w:szCs w:val="24"/>
        </w:rPr>
        <w:t xml:space="preserve"> accordance with Decent Homes Standard to help reduce the likelihood of condensation occurring.</w:t>
      </w:r>
    </w:p>
    <w:p w14:paraId="58ACABA3" w14:textId="77777777" w:rsidR="001F2FA2" w:rsidRPr="00456FE9" w:rsidRDefault="001F2FA2" w:rsidP="00551696">
      <w:pPr>
        <w:pStyle w:val="ListParagraph"/>
        <w:numPr>
          <w:ilvl w:val="0"/>
          <w:numId w:val="6"/>
        </w:numPr>
        <w:spacing w:before="120" w:after="0" w:line="240" w:lineRule="auto"/>
        <w:ind w:left="1412" w:hanging="420"/>
        <w:contextualSpacing w:val="0"/>
        <w:rPr>
          <w:rFonts w:ascii="Arial" w:hAnsi="Arial" w:cs="Arial"/>
          <w:sz w:val="24"/>
          <w:szCs w:val="24"/>
        </w:rPr>
      </w:pPr>
      <w:r w:rsidRPr="00456FE9">
        <w:rPr>
          <w:rFonts w:ascii="Arial" w:hAnsi="Arial" w:cs="Arial"/>
          <w:sz w:val="24"/>
          <w:szCs w:val="24"/>
        </w:rPr>
        <w:t>Take responsibility for maintaining customers’ homes to avoid penetrating and rising damp and for carrying out remedial action if these problems occur.</w:t>
      </w:r>
    </w:p>
    <w:p w14:paraId="7341606E" w14:textId="4EA5C804" w:rsidR="001F2FA2" w:rsidRDefault="001F2FA2" w:rsidP="00551696">
      <w:pPr>
        <w:pStyle w:val="ListParagraph"/>
        <w:numPr>
          <w:ilvl w:val="0"/>
          <w:numId w:val="6"/>
        </w:numPr>
        <w:spacing w:before="120" w:after="0" w:line="240" w:lineRule="auto"/>
        <w:ind w:left="1412" w:hanging="420"/>
        <w:contextualSpacing w:val="0"/>
        <w:rPr>
          <w:rFonts w:ascii="Arial" w:hAnsi="Arial" w:cs="Arial"/>
          <w:sz w:val="24"/>
          <w:szCs w:val="24"/>
        </w:rPr>
      </w:pPr>
      <w:r w:rsidRPr="00456FE9">
        <w:rPr>
          <w:rFonts w:ascii="Arial" w:hAnsi="Arial" w:cs="Arial"/>
          <w:sz w:val="24"/>
          <w:szCs w:val="24"/>
        </w:rPr>
        <w:t xml:space="preserve">Undertake reasonable improvement works required to assist in the management and control of condensation dampness. This may include but is not limited </w:t>
      </w:r>
      <w:r w:rsidR="00CB60E3" w:rsidRPr="00456FE9">
        <w:rPr>
          <w:rFonts w:ascii="Arial" w:hAnsi="Arial" w:cs="Arial"/>
          <w:sz w:val="24"/>
          <w:szCs w:val="24"/>
        </w:rPr>
        <w:t>to</w:t>
      </w:r>
      <w:r w:rsidRPr="00456FE9">
        <w:rPr>
          <w:rFonts w:ascii="Arial" w:hAnsi="Arial" w:cs="Arial"/>
          <w:sz w:val="24"/>
          <w:szCs w:val="24"/>
        </w:rPr>
        <w:t xml:space="preserve"> upgraded ventilation system installation, improved indoor air movement and quality best practices.</w:t>
      </w:r>
    </w:p>
    <w:p w14:paraId="22351411" w14:textId="04800A97" w:rsidR="00913257" w:rsidRDefault="00FF2D0E" w:rsidP="00551696">
      <w:pPr>
        <w:pStyle w:val="ListParagraph"/>
        <w:numPr>
          <w:ilvl w:val="0"/>
          <w:numId w:val="6"/>
        </w:numPr>
        <w:spacing w:before="120" w:after="0" w:line="240" w:lineRule="auto"/>
        <w:ind w:left="1412" w:hanging="420"/>
        <w:contextualSpacing w:val="0"/>
        <w:rPr>
          <w:rFonts w:ascii="Arial" w:hAnsi="Arial" w:cs="Arial"/>
          <w:sz w:val="24"/>
          <w:szCs w:val="24"/>
        </w:rPr>
      </w:pPr>
      <w:r>
        <w:rPr>
          <w:rFonts w:ascii="Arial" w:hAnsi="Arial" w:cs="Arial"/>
          <w:sz w:val="24"/>
          <w:szCs w:val="24"/>
        </w:rPr>
        <w:t>We will set a timescale to</w:t>
      </w:r>
      <w:r w:rsidR="00472691">
        <w:rPr>
          <w:rFonts w:ascii="Arial" w:hAnsi="Arial" w:cs="Arial"/>
          <w:sz w:val="24"/>
          <w:szCs w:val="24"/>
        </w:rPr>
        <w:t xml:space="preserve"> r</w:t>
      </w:r>
      <w:r w:rsidR="00913257">
        <w:rPr>
          <w:rFonts w:ascii="Arial" w:hAnsi="Arial" w:cs="Arial"/>
          <w:sz w:val="24"/>
          <w:szCs w:val="24"/>
        </w:rPr>
        <w:t>evisit customers to check that the remedies suggested have been effective.</w:t>
      </w:r>
    </w:p>
    <w:p w14:paraId="663A77F1" w14:textId="13B2A13E" w:rsidR="00D334DF" w:rsidRPr="00456FE9" w:rsidRDefault="00551696" w:rsidP="00551696">
      <w:pPr>
        <w:pStyle w:val="ListParagraph"/>
        <w:numPr>
          <w:ilvl w:val="0"/>
          <w:numId w:val="6"/>
        </w:numPr>
        <w:spacing w:before="120" w:after="0" w:line="240" w:lineRule="auto"/>
        <w:ind w:left="1412" w:hanging="420"/>
        <w:contextualSpacing w:val="0"/>
        <w:rPr>
          <w:rFonts w:ascii="Arial" w:hAnsi="Arial" w:cs="Arial"/>
          <w:sz w:val="24"/>
          <w:szCs w:val="24"/>
        </w:rPr>
      </w:pPr>
      <w:r>
        <w:rPr>
          <w:rFonts w:ascii="Arial" w:hAnsi="Arial" w:cs="Arial"/>
          <w:sz w:val="24"/>
          <w:szCs w:val="24"/>
        </w:rPr>
        <w:t xml:space="preserve">Install </w:t>
      </w:r>
      <w:r w:rsidR="00D334DF">
        <w:rPr>
          <w:rFonts w:ascii="Arial" w:hAnsi="Arial" w:cs="Arial"/>
          <w:sz w:val="24"/>
          <w:szCs w:val="24"/>
        </w:rPr>
        <w:t xml:space="preserve">smart sensors </w:t>
      </w:r>
      <w:r>
        <w:rPr>
          <w:rFonts w:ascii="Arial" w:hAnsi="Arial" w:cs="Arial"/>
          <w:sz w:val="24"/>
          <w:szCs w:val="24"/>
        </w:rPr>
        <w:t>where appropriate.</w:t>
      </w:r>
    </w:p>
    <w:p w14:paraId="2E1D6275" w14:textId="7C9257E4" w:rsidR="001F2FA2" w:rsidRPr="00456FE9" w:rsidRDefault="001F2FA2" w:rsidP="00551696">
      <w:pPr>
        <w:pStyle w:val="ListParagraph"/>
        <w:numPr>
          <w:ilvl w:val="0"/>
          <w:numId w:val="6"/>
        </w:numPr>
        <w:spacing w:before="120" w:after="0" w:line="240" w:lineRule="auto"/>
        <w:ind w:left="1412" w:hanging="420"/>
        <w:contextualSpacing w:val="0"/>
        <w:rPr>
          <w:rFonts w:ascii="Arial" w:hAnsi="Arial" w:cs="Arial"/>
          <w:sz w:val="24"/>
          <w:szCs w:val="24"/>
        </w:rPr>
      </w:pPr>
      <w:r w:rsidRPr="00456FE9">
        <w:rPr>
          <w:rFonts w:ascii="Arial" w:hAnsi="Arial" w:cs="Arial"/>
          <w:sz w:val="24"/>
          <w:szCs w:val="24"/>
        </w:rPr>
        <w:t xml:space="preserve">Make good internal surfaces following any repairs work carried out ensuring that surfaces are prepared to a condition ready for the Customer to redecorate. Where there is need to decorate following </w:t>
      </w:r>
      <w:r w:rsidRPr="00456FE9">
        <w:rPr>
          <w:rFonts w:ascii="Arial" w:hAnsi="Arial" w:cs="Arial"/>
          <w:sz w:val="24"/>
          <w:szCs w:val="24"/>
        </w:rPr>
        <w:lastRenderedPageBreak/>
        <w:t xml:space="preserve">remedial work, we will provide a decoration voucher to cover the cost of the materials needed to make good the decoration. </w:t>
      </w:r>
    </w:p>
    <w:p w14:paraId="3856FE24" w14:textId="21A39069" w:rsidR="001F2FA2" w:rsidRDefault="001F2FA2" w:rsidP="00551696">
      <w:pPr>
        <w:pStyle w:val="ListParagraph"/>
        <w:numPr>
          <w:ilvl w:val="0"/>
          <w:numId w:val="6"/>
        </w:numPr>
        <w:spacing w:before="120" w:after="0" w:line="240" w:lineRule="auto"/>
        <w:ind w:left="1412" w:hanging="420"/>
        <w:contextualSpacing w:val="0"/>
        <w:rPr>
          <w:rFonts w:ascii="Arial" w:hAnsi="Arial" w:cs="Arial"/>
          <w:sz w:val="24"/>
          <w:szCs w:val="24"/>
        </w:rPr>
      </w:pPr>
      <w:r w:rsidRPr="00456FE9">
        <w:rPr>
          <w:rFonts w:ascii="Arial" w:hAnsi="Arial" w:cs="Arial"/>
          <w:sz w:val="24"/>
          <w:szCs w:val="24"/>
        </w:rPr>
        <w:t>Promote and provide general advice and guidance on how to minimise damp</w:t>
      </w:r>
      <w:r w:rsidR="00D220FC">
        <w:rPr>
          <w:rFonts w:ascii="Arial" w:hAnsi="Arial" w:cs="Arial"/>
          <w:sz w:val="24"/>
          <w:szCs w:val="24"/>
        </w:rPr>
        <w:t xml:space="preserve">, </w:t>
      </w:r>
      <w:r w:rsidR="00CB60E3">
        <w:rPr>
          <w:rFonts w:ascii="Arial" w:hAnsi="Arial" w:cs="Arial"/>
          <w:sz w:val="24"/>
          <w:szCs w:val="24"/>
        </w:rPr>
        <w:t>mould,</w:t>
      </w:r>
      <w:r w:rsidRPr="00456FE9">
        <w:rPr>
          <w:rFonts w:ascii="Arial" w:hAnsi="Arial" w:cs="Arial"/>
          <w:sz w:val="24"/>
          <w:szCs w:val="24"/>
        </w:rPr>
        <w:t xml:space="preserve"> and condensation, particularly when there are no apparent causes relating to design or construction.</w:t>
      </w:r>
      <w:r w:rsidR="00F01F9A" w:rsidRPr="00F01F9A">
        <w:t xml:space="preserve"> </w:t>
      </w:r>
      <w:r w:rsidR="00F01F9A" w:rsidRPr="00F01F9A">
        <w:rPr>
          <w:rFonts w:ascii="Arial" w:hAnsi="Arial" w:cs="Arial"/>
          <w:sz w:val="24"/>
          <w:szCs w:val="24"/>
        </w:rPr>
        <w:t xml:space="preserve">All </w:t>
      </w:r>
      <w:r w:rsidR="00F01F9A">
        <w:rPr>
          <w:rFonts w:ascii="Arial" w:hAnsi="Arial" w:cs="Arial"/>
          <w:sz w:val="24"/>
          <w:szCs w:val="24"/>
        </w:rPr>
        <w:t>customer</w:t>
      </w:r>
      <w:r w:rsidR="00F01F9A" w:rsidRPr="00F01F9A">
        <w:rPr>
          <w:rFonts w:ascii="Arial" w:hAnsi="Arial" w:cs="Arial"/>
          <w:sz w:val="24"/>
          <w:szCs w:val="24"/>
        </w:rPr>
        <w:t>s reporting damp, mould or condensation will receive a copy or our latest guidance.</w:t>
      </w:r>
    </w:p>
    <w:p w14:paraId="3DB496A8" w14:textId="445229C7" w:rsidR="00F01F9A" w:rsidRPr="00456FE9" w:rsidRDefault="00F01F9A" w:rsidP="00551696">
      <w:pPr>
        <w:pStyle w:val="ListParagraph"/>
        <w:numPr>
          <w:ilvl w:val="0"/>
          <w:numId w:val="6"/>
        </w:numPr>
        <w:spacing w:before="120" w:after="0" w:line="240" w:lineRule="auto"/>
        <w:ind w:left="1412" w:hanging="420"/>
        <w:contextualSpacing w:val="0"/>
        <w:rPr>
          <w:rFonts w:ascii="Arial" w:hAnsi="Arial" w:cs="Arial"/>
          <w:sz w:val="24"/>
          <w:szCs w:val="24"/>
        </w:rPr>
      </w:pPr>
      <w:r w:rsidRPr="00F01F9A">
        <w:rPr>
          <w:rFonts w:ascii="Arial" w:hAnsi="Arial" w:cs="Arial"/>
          <w:sz w:val="24"/>
          <w:szCs w:val="24"/>
        </w:rPr>
        <w:t xml:space="preserve">We will offer advice regarding the management of mould in a property and under certain exceptional circumstances where the </w:t>
      </w:r>
      <w:r>
        <w:rPr>
          <w:rFonts w:ascii="Arial" w:hAnsi="Arial" w:cs="Arial"/>
          <w:sz w:val="24"/>
          <w:szCs w:val="24"/>
        </w:rPr>
        <w:t>customer</w:t>
      </w:r>
      <w:r w:rsidRPr="00F01F9A">
        <w:rPr>
          <w:rFonts w:ascii="Arial" w:hAnsi="Arial" w:cs="Arial"/>
          <w:sz w:val="24"/>
          <w:szCs w:val="24"/>
        </w:rPr>
        <w:t xml:space="preserve"> is unable to carry out mould washes or redecoration South Tyneside Homes will provide support and assistance.</w:t>
      </w:r>
    </w:p>
    <w:p w14:paraId="7C608A89" w14:textId="5076EC6E" w:rsidR="001F2FA2" w:rsidRPr="00456FE9" w:rsidRDefault="001F2FA2" w:rsidP="00551696">
      <w:pPr>
        <w:pStyle w:val="ListParagraph"/>
        <w:numPr>
          <w:ilvl w:val="0"/>
          <w:numId w:val="6"/>
        </w:numPr>
        <w:spacing w:before="120" w:after="0" w:line="240" w:lineRule="auto"/>
        <w:ind w:left="1412" w:hanging="420"/>
        <w:contextualSpacing w:val="0"/>
        <w:rPr>
          <w:rFonts w:ascii="Arial" w:hAnsi="Arial" w:cs="Arial"/>
          <w:sz w:val="24"/>
          <w:szCs w:val="24"/>
        </w:rPr>
      </w:pPr>
      <w:r w:rsidRPr="00456FE9">
        <w:rPr>
          <w:rFonts w:ascii="Arial" w:hAnsi="Arial" w:cs="Arial"/>
          <w:sz w:val="24"/>
          <w:szCs w:val="24"/>
        </w:rPr>
        <w:t xml:space="preserve">Ensure that </w:t>
      </w:r>
      <w:r w:rsidR="00600CAF">
        <w:rPr>
          <w:rFonts w:ascii="Arial" w:hAnsi="Arial" w:cs="Arial"/>
          <w:sz w:val="24"/>
          <w:szCs w:val="24"/>
        </w:rPr>
        <w:t xml:space="preserve">all </w:t>
      </w:r>
      <w:r w:rsidRPr="00456FE9">
        <w:rPr>
          <w:rFonts w:ascii="Arial" w:hAnsi="Arial" w:cs="Arial"/>
          <w:sz w:val="24"/>
          <w:szCs w:val="24"/>
        </w:rPr>
        <w:t>employees have an awareness of the policy and</w:t>
      </w:r>
      <w:r w:rsidR="00600CAF">
        <w:rPr>
          <w:rFonts w:ascii="Arial" w:hAnsi="Arial" w:cs="Arial"/>
          <w:sz w:val="24"/>
          <w:szCs w:val="24"/>
        </w:rPr>
        <w:t xml:space="preserve"> relevant employees</w:t>
      </w:r>
      <w:r w:rsidRPr="00456FE9">
        <w:rPr>
          <w:rFonts w:ascii="Arial" w:hAnsi="Arial" w:cs="Arial"/>
          <w:sz w:val="24"/>
          <w:szCs w:val="24"/>
        </w:rPr>
        <w:t xml:space="preserve"> receive adequate</w:t>
      </w:r>
      <w:r w:rsidR="00600CAF">
        <w:rPr>
          <w:rFonts w:ascii="Arial" w:hAnsi="Arial" w:cs="Arial"/>
          <w:sz w:val="24"/>
          <w:szCs w:val="24"/>
        </w:rPr>
        <w:t xml:space="preserve"> and appropriate</w:t>
      </w:r>
      <w:r w:rsidRPr="00456FE9">
        <w:rPr>
          <w:rFonts w:ascii="Arial" w:hAnsi="Arial" w:cs="Arial"/>
          <w:sz w:val="24"/>
          <w:szCs w:val="24"/>
        </w:rPr>
        <w:t xml:space="preserve"> training to enable them to report issues of damp</w:t>
      </w:r>
      <w:r w:rsidR="00D220FC">
        <w:rPr>
          <w:rFonts w:ascii="Arial" w:hAnsi="Arial" w:cs="Arial"/>
          <w:sz w:val="24"/>
          <w:szCs w:val="24"/>
        </w:rPr>
        <w:t>,</w:t>
      </w:r>
      <w:r w:rsidRPr="00456FE9">
        <w:rPr>
          <w:rFonts w:ascii="Arial" w:hAnsi="Arial" w:cs="Arial"/>
          <w:sz w:val="24"/>
          <w:szCs w:val="24"/>
        </w:rPr>
        <w:t xml:space="preserve"> </w:t>
      </w:r>
      <w:r w:rsidR="00CB60E3" w:rsidRPr="00456FE9">
        <w:rPr>
          <w:rFonts w:ascii="Arial" w:hAnsi="Arial" w:cs="Arial"/>
          <w:sz w:val="24"/>
          <w:szCs w:val="24"/>
        </w:rPr>
        <w:t>mould,</w:t>
      </w:r>
      <w:r w:rsidRPr="00456FE9">
        <w:rPr>
          <w:rFonts w:ascii="Arial" w:hAnsi="Arial" w:cs="Arial"/>
          <w:sz w:val="24"/>
          <w:szCs w:val="24"/>
        </w:rPr>
        <w:t xml:space="preserve"> </w:t>
      </w:r>
      <w:r w:rsidR="00D220FC">
        <w:rPr>
          <w:rFonts w:ascii="Arial" w:hAnsi="Arial" w:cs="Arial"/>
          <w:sz w:val="24"/>
          <w:szCs w:val="24"/>
        </w:rPr>
        <w:t>and</w:t>
      </w:r>
      <w:r w:rsidRPr="00456FE9">
        <w:rPr>
          <w:rFonts w:ascii="Arial" w:hAnsi="Arial" w:cs="Arial"/>
          <w:sz w:val="24"/>
          <w:szCs w:val="24"/>
        </w:rPr>
        <w:t xml:space="preserve"> condensation and to support our customers.</w:t>
      </w:r>
    </w:p>
    <w:p w14:paraId="1EAF9359" w14:textId="5B4E7B50" w:rsidR="001F2FA2" w:rsidRPr="00456FE9" w:rsidRDefault="001F2FA2" w:rsidP="00551696">
      <w:pPr>
        <w:pStyle w:val="ListParagraph"/>
        <w:numPr>
          <w:ilvl w:val="0"/>
          <w:numId w:val="6"/>
        </w:numPr>
        <w:spacing w:before="120" w:after="0" w:line="240" w:lineRule="auto"/>
        <w:ind w:left="1412" w:hanging="420"/>
        <w:contextualSpacing w:val="0"/>
        <w:rPr>
          <w:rFonts w:ascii="Arial" w:hAnsi="Arial" w:cs="Arial"/>
          <w:sz w:val="24"/>
          <w:szCs w:val="24"/>
        </w:rPr>
      </w:pPr>
      <w:r w:rsidRPr="00456FE9">
        <w:rPr>
          <w:rFonts w:ascii="Arial" w:hAnsi="Arial" w:cs="Arial"/>
          <w:sz w:val="24"/>
          <w:szCs w:val="24"/>
        </w:rPr>
        <w:t xml:space="preserve">Ensure that </w:t>
      </w:r>
      <w:r w:rsidR="00D220FC">
        <w:rPr>
          <w:rFonts w:ascii="Arial" w:hAnsi="Arial" w:cs="Arial"/>
          <w:sz w:val="24"/>
          <w:szCs w:val="24"/>
        </w:rPr>
        <w:t>t</w:t>
      </w:r>
      <w:r w:rsidRPr="00456FE9">
        <w:rPr>
          <w:rFonts w:ascii="Arial" w:hAnsi="Arial" w:cs="Arial"/>
          <w:sz w:val="24"/>
          <w:szCs w:val="24"/>
        </w:rPr>
        <w:t>echnical staff are trained and competent in the diagnosis of damp,</w:t>
      </w:r>
      <w:r w:rsidR="00D220FC">
        <w:rPr>
          <w:rFonts w:ascii="Arial" w:hAnsi="Arial" w:cs="Arial"/>
          <w:sz w:val="24"/>
          <w:szCs w:val="24"/>
        </w:rPr>
        <w:t xml:space="preserve"> </w:t>
      </w:r>
      <w:r w:rsidR="00E93AD9">
        <w:rPr>
          <w:rFonts w:ascii="Arial" w:hAnsi="Arial" w:cs="Arial"/>
          <w:sz w:val="24"/>
          <w:szCs w:val="24"/>
        </w:rPr>
        <w:t>mould,</w:t>
      </w:r>
      <w:r w:rsidR="00D220FC">
        <w:rPr>
          <w:rFonts w:ascii="Arial" w:hAnsi="Arial" w:cs="Arial"/>
          <w:sz w:val="24"/>
          <w:szCs w:val="24"/>
        </w:rPr>
        <w:t xml:space="preserve"> and</w:t>
      </w:r>
      <w:r w:rsidRPr="00456FE9">
        <w:rPr>
          <w:rFonts w:ascii="Arial" w:hAnsi="Arial" w:cs="Arial"/>
          <w:sz w:val="24"/>
          <w:szCs w:val="24"/>
        </w:rPr>
        <w:t xml:space="preserve"> condensation issues.</w:t>
      </w:r>
    </w:p>
    <w:p w14:paraId="34F6CB45" w14:textId="156B4A40" w:rsidR="001F2FA2" w:rsidRPr="00D220FC" w:rsidRDefault="001F2FA2" w:rsidP="00551696">
      <w:pPr>
        <w:pStyle w:val="ListParagraph"/>
        <w:numPr>
          <w:ilvl w:val="0"/>
          <w:numId w:val="6"/>
        </w:numPr>
        <w:spacing w:before="120" w:after="0" w:line="240" w:lineRule="auto"/>
        <w:ind w:left="1412" w:hanging="420"/>
        <w:contextualSpacing w:val="0"/>
        <w:rPr>
          <w:rFonts w:ascii="Arial" w:hAnsi="Arial" w:cs="Arial"/>
          <w:sz w:val="24"/>
          <w:szCs w:val="24"/>
        </w:rPr>
      </w:pPr>
      <w:r w:rsidRPr="00456FE9">
        <w:rPr>
          <w:rFonts w:ascii="Arial" w:hAnsi="Arial" w:cs="Arial"/>
          <w:sz w:val="24"/>
          <w:szCs w:val="24"/>
        </w:rPr>
        <w:t xml:space="preserve">Introduce a new data intelligence framework to enhance our customer and property information, which will shape our future investment programmes. </w:t>
      </w:r>
    </w:p>
    <w:p w14:paraId="7AE0E21E" w14:textId="1D0DB07E" w:rsidR="001F2FA2" w:rsidRPr="00456FE9" w:rsidRDefault="001F2FA2" w:rsidP="00551696">
      <w:pPr>
        <w:pStyle w:val="ListParagraph"/>
        <w:numPr>
          <w:ilvl w:val="0"/>
          <w:numId w:val="6"/>
        </w:numPr>
        <w:spacing w:before="120" w:after="0" w:line="240" w:lineRule="auto"/>
        <w:ind w:left="1412" w:hanging="420"/>
        <w:contextualSpacing w:val="0"/>
        <w:rPr>
          <w:rFonts w:ascii="Arial" w:hAnsi="Arial" w:cs="Arial"/>
          <w:sz w:val="24"/>
          <w:szCs w:val="24"/>
        </w:rPr>
      </w:pPr>
      <w:r w:rsidRPr="00456FE9">
        <w:rPr>
          <w:rFonts w:ascii="Arial" w:hAnsi="Arial" w:cs="Arial"/>
          <w:sz w:val="24"/>
          <w:szCs w:val="24"/>
        </w:rPr>
        <w:t xml:space="preserve">We will always first consider whether the source of the damp and mould is a design, </w:t>
      </w:r>
      <w:r w:rsidR="00E93AD9" w:rsidRPr="00456FE9">
        <w:rPr>
          <w:rFonts w:ascii="Arial" w:hAnsi="Arial" w:cs="Arial"/>
          <w:sz w:val="24"/>
          <w:szCs w:val="24"/>
        </w:rPr>
        <w:t>construction,</w:t>
      </w:r>
      <w:r w:rsidRPr="00456FE9">
        <w:rPr>
          <w:rFonts w:ascii="Arial" w:hAnsi="Arial" w:cs="Arial"/>
          <w:sz w:val="24"/>
          <w:szCs w:val="24"/>
        </w:rPr>
        <w:t xml:space="preserve"> or maintenance issue which we can eliminate through work to the home.  Where this is not the case additional support and advice will be provided to the customer on managing and controlling the occurrences of condensation damp. This support will be provided through the provision of advice and guidance literature.</w:t>
      </w:r>
    </w:p>
    <w:p w14:paraId="204F80C0" w14:textId="6220A41F" w:rsidR="001F2FA2" w:rsidRPr="00472691" w:rsidRDefault="001F2FA2" w:rsidP="00472691">
      <w:pPr>
        <w:pStyle w:val="ListParagraph"/>
        <w:numPr>
          <w:ilvl w:val="0"/>
          <w:numId w:val="6"/>
        </w:numPr>
        <w:spacing w:after="0" w:line="240" w:lineRule="auto"/>
        <w:rPr>
          <w:rFonts w:eastAsia="Times New Roman"/>
        </w:rPr>
      </w:pPr>
      <w:r w:rsidRPr="00472691">
        <w:rPr>
          <w:rFonts w:ascii="Arial" w:hAnsi="Arial" w:cs="Arial"/>
          <w:sz w:val="24"/>
          <w:szCs w:val="24"/>
        </w:rPr>
        <w:t>If it is unsafe for the occupants to remain in the property while the works are carried out, alternative accommodation arrangements will be made. The customer will be supported through this process to find suitable accommodation</w:t>
      </w:r>
      <w:r w:rsidRPr="00FF2D0E">
        <w:rPr>
          <w:rFonts w:ascii="Arial" w:hAnsi="Arial" w:cs="Arial"/>
          <w:sz w:val="24"/>
          <w:szCs w:val="24"/>
        </w:rPr>
        <w:t>.</w:t>
      </w:r>
      <w:r w:rsidR="00472691" w:rsidRPr="00FF2D0E">
        <w:rPr>
          <w:rFonts w:eastAsia="Times New Roman"/>
        </w:rPr>
        <w:t xml:space="preserve"> </w:t>
      </w:r>
      <w:r w:rsidR="00472691" w:rsidRPr="00FF2D0E">
        <w:rPr>
          <w:rFonts w:ascii="Arial" w:eastAsia="Times New Roman" w:hAnsi="Arial" w:cs="Arial"/>
          <w:sz w:val="24"/>
          <w:szCs w:val="24"/>
        </w:rPr>
        <w:t xml:space="preserve">We will </w:t>
      </w:r>
      <w:r w:rsidR="00A66FEC" w:rsidRPr="00FF2D0E">
        <w:rPr>
          <w:rFonts w:ascii="Arial" w:eastAsia="Times New Roman" w:hAnsi="Arial" w:cs="Arial"/>
          <w:sz w:val="24"/>
          <w:szCs w:val="24"/>
        </w:rPr>
        <w:t xml:space="preserve">always </w:t>
      </w:r>
      <w:r w:rsidR="00472691" w:rsidRPr="00FF2D0E">
        <w:rPr>
          <w:rFonts w:ascii="Arial" w:eastAsia="Times New Roman" w:hAnsi="Arial" w:cs="Arial"/>
          <w:sz w:val="24"/>
          <w:szCs w:val="24"/>
        </w:rPr>
        <w:t>consider decanting (moving) tenants temporarily if they have a health problem that can be made worse by damp and mould.</w:t>
      </w:r>
    </w:p>
    <w:p w14:paraId="44EAA153" w14:textId="3BB9E0AD" w:rsidR="00E93AD9" w:rsidRPr="00E93AD9" w:rsidRDefault="001F2FA2" w:rsidP="00E93AD9">
      <w:pPr>
        <w:pStyle w:val="ListParagraph"/>
        <w:numPr>
          <w:ilvl w:val="0"/>
          <w:numId w:val="6"/>
        </w:numPr>
        <w:spacing w:before="120" w:after="0" w:line="240" w:lineRule="auto"/>
        <w:ind w:left="1418" w:hanging="438"/>
        <w:contextualSpacing w:val="0"/>
        <w:rPr>
          <w:rFonts w:ascii="Arial" w:hAnsi="Arial" w:cs="Arial"/>
          <w:sz w:val="24"/>
          <w:szCs w:val="24"/>
        </w:rPr>
      </w:pPr>
      <w:r w:rsidRPr="00456FE9">
        <w:rPr>
          <w:rFonts w:ascii="Arial" w:hAnsi="Arial" w:cs="Arial"/>
          <w:sz w:val="24"/>
          <w:szCs w:val="24"/>
        </w:rPr>
        <w:t xml:space="preserve">In some </w:t>
      </w:r>
      <w:r w:rsidR="00E93AD9" w:rsidRPr="00456FE9">
        <w:rPr>
          <w:rFonts w:ascii="Arial" w:hAnsi="Arial" w:cs="Arial"/>
          <w:sz w:val="24"/>
          <w:szCs w:val="24"/>
        </w:rPr>
        <w:t>cases,</w:t>
      </w:r>
      <w:r w:rsidRPr="00456FE9">
        <w:rPr>
          <w:rFonts w:ascii="Arial" w:hAnsi="Arial" w:cs="Arial"/>
          <w:sz w:val="24"/>
          <w:szCs w:val="24"/>
        </w:rPr>
        <w:t xml:space="preserve"> it may be necessary to re-house a family on a permanent basis </w:t>
      </w:r>
      <w:r w:rsidR="00E93AD9" w:rsidRPr="00456FE9">
        <w:rPr>
          <w:rFonts w:ascii="Arial" w:hAnsi="Arial" w:cs="Arial"/>
          <w:sz w:val="24"/>
          <w:szCs w:val="24"/>
        </w:rPr>
        <w:t xml:space="preserve">if </w:t>
      </w:r>
      <w:r w:rsidR="00E93AD9">
        <w:rPr>
          <w:rFonts w:ascii="Arial" w:hAnsi="Arial" w:cs="Arial"/>
          <w:sz w:val="24"/>
          <w:szCs w:val="24"/>
        </w:rPr>
        <w:t>for</w:t>
      </w:r>
      <w:r w:rsidR="00D220FC">
        <w:rPr>
          <w:rFonts w:ascii="Arial" w:hAnsi="Arial" w:cs="Arial"/>
          <w:sz w:val="24"/>
          <w:szCs w:val="24"/>
        </w:rPr>
        <w:t xml:space="preserve"> example a</w:t>
      </w:r>
      <w:r w:rsidRPr="00456FE9">
        <w:rPr>
          <w:rFonts w:ascii="Arial" w:hAnsi="Arial" w:cs="Arial"/>
          <w:sz w:val="24"/>
          <w:szCs w:val="24"/>
        </w:rPr>
        <w:t xml:space="preserve"> medical professional advises that re-housing is the most suitable option.  </w:t>
      </w:r>
    </w:p>
    <w:p w14:paraId="2F6D9D01" w14:textId="1AABE183" w:rsidR="001B5E67" w:rsidRPr="001B5E67" w:rsidRDefault="001B5E67" w:rsidP="00551696">
      <w:pPr>
        <w:pStyle w:val="ListParagraph"/>
        <w:numPr>
          <w:ilvl w:val="0"/>
          <w:numId w:val="6"/>
        </w:numPr>
        <w:spacing w:before="120" w:after="0" w:line="240" w:lineRule="auto"/>
        <w:ind w:left="1418" w:hanging="438"/>
        <w:contextualSpacing w:val="0"/>
        <w:rPr>
          <w:rFonts w:ascii="Arial" w:hAnsi="Arial" w:cs="Arial"/>
          <w:sz w:val="24"/>
          <w:szCs w:val="24"/>
        </w:rPr>
      </w:pPr>
      <w:r>
        <w:rPr>
          <w:rFonts w:ascii="Arial" w:hAnsi="Arial" w:cs="Arial"/>
          <w:sz w:val="24"/>
          <w:szCs w:val="24"/>
        </w:rPr>
        <w:t>M</w:t>
      </w:r>
      <w:r w:rsidRPr="001B5E67">
        <w:rPr>
          <w:rFonts w:ascii="Arial" w:hAnsi="Arial" w:cs="Arial"/>
          <w:sz w:val="24"/>
          <w:szCs w:val="24"/>
        </w:rPr>
        <w:t>ake reasonable attempts to access the property to inspect and carry out the works and if required implement our no access Policy and Procedure</w:t>
      </w:r>
      <w:r>
        <w:rPr>
          <w:rFonts w:ascii="Arial" w:hAnsi="Arial" w:cs="Arial"/>
          <w:sz w:val="24"/>
          <w:szCs w:val="24"/>
        </w:rPr>
        <w:t>s</w:t>
      </w:r>
      <w:r w:rsidRPr="001B5E67">
        <w:rPr>
          <w:rFonts w:ascii="Arial" w:hAnsi="Arial" w:cs="Arial"/>
          <w:sz w:val="24"/>
          <w:szCs w:val="24"/>
        </w:rPr>
        <w:t>.</w:t>
      </w:r>
    </w:p>
    <w:p w14:paraId="759F34C1" w14:textId="35C9E8BE" w:rsidR="001B5E67" w:rsidRPr="001B5E67" w:rsidRDefault="001B5E67" w:rsidP="00551696">
      <w:pPr>
        <w:pStyle w:val="ListParagraph"/>
        <w:numPr>
          <w:ilvl w:val="0"/>
          <w:numId w:val="6"/>
        </w:numPr>
        <w:spacing w:before="120" w:after="0" w:line="240" w:lineRule="auto"/>
        <w:ind w:left="1418" w:hanging="438"/>
        <w:contextualSpacing w:val="0"/>
        <w:rPr>
          <w:rFonts w:ascii="Arial" w:hAnsi="Arial" w:cs="Arial"/>
          <w:sz w:val="24"/>
          <w:szCs w:val="24"/>
        </w:rPr>
      </w:pPr>
      <w:r>
        <w:rPr>
          <w:rFonts w:ascii="Arial" w:hAnsi="Arial" w:cs="Arial"/>
          <w:sz w:val="24"/>
          <w:szCs w:val="24"/>
        </w:rPr>
        <w:t xml:space="preserve">We </w:t>
      </w:r>
      <w:r w:rsidRPr="001B5E67">
        <w:rPr>
          <w:rFonts w:ascii="Arial" w:hAnsi="Arial" w:cs="Arial"/>
          <w:sz w:val="24"/>
          <w:szCs w:val="24"/>
        </w:rPr>
        <w:t xml:space="preserve">will not be able to control condensation damp where it is unreasonable or impractical to do so or if any remedial action would be ineffective </w:t>
      </w:r>
      <w:r w:rsidR="00E93AD9">
        <w:rPr>
          <w:rFonts w:ascii="Arial" w:hAnsi="Arial" w:cs="Arial"/>
          <w:sz w:val="24"/>
          <w:szCs w:val="24"/>
        </w:rPr>
        <w:t xml:space="preserve">e.g. </w:t>
      </w:r>
      <w:r>
        <w:rPr>
          <w:rFonts w:ascii="Arial" w:hAnsi="Arial" w:cs="Arial"/>
          <w:sz w:val="24"/>
          <w:szCs w:val="24"/>
        </w:rPr>
        <w:t>n</w:t>
      </w:r>
      <w:r w:rsidRPr="001B5E67">
        <w:rPr>
          <w:rFonts w:ascii="Arial" w:hAnsi="Arial" w:cs="Arial"/>
          <w:sz w:val="24"/>
          <w:szCs w:val="24"/>
        </w:rPr>
        <w:t>on habitable rooms such as out –buildings or sheds that have been converted including linking buildings between the house and outbuilding and other add-on structures.</w:t>
      </w:r>
    </w:p>
    <w:p w14:paraId="11FAD743" w14:textId="0FC7E473" w:rsidR="001B5E67" w:rsidRPr="001B5E67" w:rsidRDefault="001B5E67" w:rsidP="00551696">
      <w:pPr>
        <w:pStyle w:val="ListParagraph"/>
        <w:numPr>
          <w:ilvl w:val="0"/>
          <w:numId w:val="6"/>
        </w:numPr>
        <w:spacing w:before="120" w:after="0" w:line="240" w:lineRule="auto"/>
        <w:ind w:left="1418" w:hanging="437"/>
        <w:contextualSpacing w:val="0"/>
        <w:rPr>
          <w:rFonts w:ascii="Arial" w:hAnsi="Arial" w:cs="Arial"/>
          <w:sz w:val="24"/>
          <w:szCs w:val="24"/>
        </w:rPr>
      </w:pPr>
      <w:r w:rsidRPr="001B5E67">
        <w:rPr>
          <w:rFonts w:ascii="Arial" w:hAnsi="Arial" w:cs="Arial"/>
          <w:sz w:val="24"/>
          <w:szCs w:val="24"/>
        </w:rPr>
        <w:lastRenderedPageBreak/>
        <w:t xml:space="preserve">Where </w:t>
      </w:r>
      <w:r>
        <w:rPr>
          <w:rFonts w:ascii="Arial" w:hAnsi="Arial" w:cs="Arial"/>
          <w:sz w:val="24"/>
          <w:szCs w:val="24"/>
        </w:rPr>
        <w:t>i</w:t>
      </w:r>
      <w:r w:rsidRPr="001B5E67">
        <w:rPr>
          <w:rFonts w:ascii="Arial" w:hAnsi="Arial" w:cs="Arial"/>
          <w:sz w:val="24"/>
          <w:szCs w:val="24"/>
        </w:rPr>
        <w:t xml:space="preserve">nternal conditions within a home for example, overcrowding </w:t>
      </w:r>
      <w:r>
        <w:rPr>
          <w:rFonts w:ascii="Arial" w:hAnsi="Arial" w:cs="Arial"/>
          <w:sz w:val="24"/>
          <w:szCs w:val="24"/>
        </w:rPr>
        <w:t>or</w:t>
      </w:r>
      <w:r w:rsidRPr="001B5E67">
        <w:rPr>
          <w:rFonts w:ascii="Arial" w:hAnsi="Arial" w:cs="Arial"/>
          <w:sz w:val="24"/>
          <w:szCs w:val="24"/>
        </w:rPr>
        <w:t xml:space="preserve"> excessive hoarding of personal belongs are </w:t>
      </w:r>
      <w:r w:rsidR="00E93AD9" w:rsidRPr="001B5E67">
        <w:rPr>
          <w:rFonts w:ascii="Arial" w:hAnsi="Arial" w:cs="Arial"/>
          <w:sz w:val="24"/>
          <w:szCs w:val="24"/>
        </w:rPr>
        <w:t>i</w:t>
      </w:r>
      <w:r w:rsidR="00E93AD9">
        <w:rPr>
          <w:rFonts w:ascii="Arial" w:hAnsi="Arial" w:cs="Arial"/>
          <w:sz w:val="24"/>
          <w:szCs w:val="24"/>
        </w:rPr>
        <w:t>mpacting on the</w:t>
      </w:r>
      <w:r w:rsidRPr="001B5E67">
        <w:rPr>
          <w:rFonts w:ascii="Arial" w:hAnsi="Arial" w:cs="Arial"/>
          <w:sz w:val="24"/>
          <w:szCs w:val="24"/>
        </w:rPr>
        <w:t xml:space="preserve"> health and wellbeing of the occupants are preventing inspections or remedial works being carried out, </w:t>
      </w:r>
      <w:r>
        <w:rPr>
          <w:rFonts w:ascii="Arial" w:hAnsi="Arial" w:cs="Arial"/>
          <w:sz w:val="24"/>
          <w:szCs w:val="24"/>
        </w:rPr>
        <w:t>we</w:t>
      </w:r>
      <w:r w:rsidRPr="001B5E67">
        <w:rPr>
          <w:rFonts w:ascii="Arial" w:hAnsi="Arial" w:cs="Arial"/>
          <w:sz w:val="24"/>
          <w:szCs w:val="24"/>
        </w:rPr>
        <w:t xml:space="preserve"> will provide support and assistance to review the </w:t>
      </w:r>
      <w:r>
        <w:rPr>
          <w:rFonts w:ascii="Arial" w:hAnsi="Arial" w:cs="Arial"/>
          <w:sz w:val="24"/>
          <w:szCs w:val="24"/>
        </w:rPr>
        <w:t>customer</w:t>
      </w:r>
      <w:r w:rsidRPr="001B5E67">
        <w:rPr>
          <w:rFonts w:ascii="Arial" w:hAnsi="Arial" w:cs="Arial"/>
          <w:sz w:val="24"/>
          <w:szCs w:val="24"/>
        </w:rPr>
        <w:t>’s options that may include moving to more appropriate alternative suitable accommodation.</w:t>
      </w:r>
    </w:p>
    <w:p w14:paraId="66CA69EA" w14:textId="2FB7780F" w:rsidR="001B5E67" w:rsidRDefault="001B5E67" w:rsidP="001B5E67">
      <w:pPr>
        <w:spacing w:after="0" w:line="240" w:lineRule="auto"/>
        <w:rPr>
          <w:rFonts w:ascii="Arial" w:hAnsi="Arial" w:cs="Arial"/>
          <w:b/>
          <w:bCs/>
          <w:sz w:val="24"/>
          <w:szCs w:val="24"/>
        </w:rPr>
      </w:pPr>
    </w:p>
    <w:p w14:paraId="54F63B5A" w14:textId="378C3508" w:rsidR="0030445B" w:rsidRPr="00FF2D0E" w:rsidRDefault="00824607" w:rsidP="002A3F7F">
      <w:pPr>
        <w:spacing w:after="0" w:line="240" w:lineRule="auto"/>
        <w:ind w:left="720" w:hanging="720"/>
        <w:rPr>
          <w:rFonts w:ascii="Arial" w:eastAsia="Times New Roman" w:hAnsi="Arial" w:cs="Arial"/>
          <w:sz w:val="24"/>
          <w:szCs w:val="24"/>
        </w:rPr>
      </w:pPr>
      <w:r w:rsidRPr="00FF2D0E">
        <w:rPr>
          <w:rFonts w:ascii="Arial" w:eastAsia="Times New Roman" w:hAnsi="Arial" w:cs="Arial"/>
          <w:sz w:val="24"/>
          <w:szCs w:val="24"/>
        </w:rPr>
        <w:t>7.2</w:t>
      </w:r>
      <w:r w:rsidR="002A3F7F" w:rsidRPr="00FF2D0E">
        <w:rPr>
          <w:rFonts w:ascii="Arial" w:eastAsia="Times New Roman" w:hAnsi="Arial" w:cs="Arial"/>
          <w:sz w:val="24"/>
          <w:szCs w:val="24"/>
        </w:rPr>
        <w:tab/>
      </w:r>
      <w:r w:rsidR="0030445B" w:rsidRPr="00FF2D0E">
        <w:rPr>
          <w:rFonts w:ascii="Arial" w:eastAsia="Times New Roman" w:hAnsi="Arial" w:cs="Arial"/>
          <w:sz w:val="24"/>
          <w:szCs w:val="24"/>
        </w:rPr>
        <w:t>If there are concerns raised that the damp</w:t>
      </w:r>
      <w:r w:rsidR="004A360E" w:rsidRPr="00FF2D0E">
        <w:rPr>
          <w:rFonts w:ascii="Arial" w:eastAsia="Times New Roman" w:hAnsi="Arial" w:cs="Arial"/>
          <w:sz w:val="24"/>
          <w:szCs w:val="24"/>
        </w:rPr>
        <w:t xml:space="preserve">, </w:t>
      </w:r>
      <w:r w:rsidR="0030445B" w:rsidRPr="00FF2D0E">
        <w:rPr>
          <w:rFonts w:ascii="Arial" w:eastAsia="Times New Roman" w:hAnsi="Arial" w:cs="Arial"/>
          <w:sz w:val="24"/>
          <w:szCs w:val="24"/>
        </w:rPr>
        <w:t>mould</w:t>
      </w:r>
      <w:r w:rsidR="004A360E" w:rsidRPr="00FF2D0E">
        <w:rPr>
          <w:rFonts w:ascii="Arial" w:eastAsia="Times New Roman" w:hAnsi="Arial" w:cs="Arial"/>
          <w:sz w:val="24"/>
          <w:szCs w:val="24"/>
        </w:rPr>
        <w:t xml:space="preserve"> or </w:t>
      </w:r>
      <w:r w:rsidR="0030445B" w:rsidRPr="00FF2D0E">
        <w:rPr>
          <w:rFonts w:ascii="Arial" w:eastAsia="Times New Roman" w:hAnsi="Arial" w:cs="Arial"/>
          <w:sz w:val="24"/>
          <w:szCs w:val="24"/>
        </w:rPr>
        <w:t xml:space="preserve">condensation issue may relate to cost-of-living pressures, Officers </w:t>
      </w:r>
      <w:r w:rsidR="00E00CE8" w:rsidRPr="00FF2D0E">
        <w:rPr>
          <w:rFonts w:ascii="Arial" w:eastAsia="Times New Roman" w:hAnsi="Arial" w:cs="Arial"/>
          <w:sz w:val="24"/>
          <w:szCs w:val="24"/>
        </w:rPr>
        <w:t xml:space="preserve">will </w:t>
      </w:r>
      <w:r w:rsidR="0030445B" w:rsidRPr="00FF2D0E">
        <w:rPr>
          <w:rFonts w:ascii="Arial" w:eastAsia="Times New Roman" w:hAnsi="Arial" w:cs="Arial"/>
          <w:sz w:val="24"/>
          <w:szCs w:val="24"/>
        </w:rPr>
        <w:t xml:space="preserve">refer residents to our Social Navigators/Welfare Support team and offered support with their financial wellbeing. </w:t>
      </w:r>
    </w:p>
    <w:p w14:paraId="57B3D502" w14:textId="77777777" w:rsidR="0030445B" w:rsidRPr="00FF2D0E" w:rsidRDefault="0030445B" w:rsidP="0030445B">
      <w:pPr>
        <w:spacing w:after="0" w:line="240" w:lineRule="auto"/>
        <w:rPr>
          <w:rFonts w:ascii="Arial" w:eastAsia="Times New Roman" w:hAnsi="Arial" w:cs="Arial"/>
          <w:sz w:val="24"/>
          <w:szCs w:val="24"/>
        </w:rPr>
      </w:pPr>
    </w:p>
    <w:p w14:paraId="6D59DED9" w14:textId="47ACD2FC" w:rsidR="0030445B" w:rsidRPr="00FF2D0E" w:rsidRDefault="002A3F7F" w:rsidP="002A3F7F">
      <w:pPr>
        <w:spacing w:after="0" w:line="240" w:lineRule="auto"/>
        <w:ind w:left="720" w:hanging="720"/>
        <w:rPr>
          <w:rFonts w:ascii="Arial" w:eastAsia="Times New Roman" w:hAnsi="Arial" w:cs="Arial"/>
          <w:sz w:val="24"/>
          <w:szCs w:val="24"/>
        </w:rPr>
      </w:pPr>
      <w:r w:rsidRPr="00FF2D0E">
        <w:rPr>
          <w:rFonts w:ascii="Arial" w:eastAsia="Times New Roman" w:hAnsi="Arial" w:cs="Arial"/>
          <w:sz w:val="24"/>
          <w:szCs w:val="24"/>
        </w:rPr>
        <w:t>7.3</w:t>
      </w:r>
      <w:r w:rsidRPr="00FF2D0E">
        <w:rPr>
          <w:rFonts w:ascii="Arial" w:eastAsia="Times New Roman" w:hAnsi="Arial" w:cs="Arial"/>
          <w:sz w:val="24"/>
          <w:szCs w:val="24"/>
        </w:rPr>
        <w:tab/>
      </w:r>
      <w:r w:rsidR="0030445B" w:rsidRPr="00FF2D0E">
        <w:rPr>
          <w:rFonts w:ascii="Arial" w:eastAsia="Times New Roman" w:hAnsi="Arial" w:cs="Arial"/>
          <w:sz w:val="24"/>
          <w:szCs w:val="24"/>
        </w:rPr>
        <w:t>Guidance on how to use a heating system will be given verbally and made available in writing upon request.</w:t>
      </w:r>
    </w:p>
    <w:p w14:paraId="6AF18500" w14:textId="77777777" w:rsidR="00472691" w:rsidRPr="00FF2D0E" w:rsidRDefault="00472691" w:rsidP="0030445B">
      <w:pPr>
        <w:spacing w:after="0" w:line="240" w:lineRule="auto"/>
        <w:rPr>
          <w:rFonts w:ascii="Arial" w:eastAsia="Times New Roman" w:hAnsi="Arial" w:cs="Arial"/>
          <w:sz w:val="24"/>
          <w:szCs w:val="24"/>
        </w:rPr>
      </w:pPr>
    </w:p>
    <w:p w14:paraId="7E2AB644" w14:textId="7FEAA70D" w:rsidR="00472691" w:rsidRPr="00FF2D0E" w:rsidRDefault="002A3F7F" w:rsidP="002A3F7F">
      <w:pPr>
        <w:spacing w:after="0" w:line="240" w:lineRule="auto"/>
        <w:ind w:left="720" w:hanging="720"/>
        <w:rPr>
          <w:rFonts w:ascii="Arial" w:eastAsia="Times New Roman" w:hAnsi="Arial" w:cs="Arial"/>
          <w:sz w:val="24"/>
          <w:szCs w:val="24"/>
        </w:rPr>
      </w:pPr>
      <w:r w:rsidRPr="00FF2D0E">
        <w:rPr>
          <w:rFonts w:ascii="Arial" w:eastAsia="Times New Roman" w:hAnsi="Arial" w:cs="Arial"/>
          <w:sz w:val="24"/>
          <w:szCs w:val="24"/>
        </w:rPr>
        <w:t>7.4</w:t>
      </w:r>
      <w:r w:rsidRPr="00FF2D0E">
        <w:rPr>
          <w:rFonts w:ascii="Arial" w:eastAsia="Times New Roman" w:hAnsi="Arial" w:cs="Arial"/>
          <w:sz w:val="24"/>
          <w:szCs w:val="24"/>
        </w:rPr>
        <w:tab/>
      </w:r>
      <w:r w:rsidR="00472691" w:rsidRPr="00FF2D0E">
        <w:rPr>
          <w:rFonts w:ascii="Arial" w:eastAsia="Times New Roman" w:hAnsi="Arial" w:cs="Arial"/>
          <w:sz w:val="24"/>
          <w:szCs w:val="24"/>
        </w:rPr>
        <w:t xml:space="preserve">We will carry out checks for damp, mould and condensation during the void process, plus regularly check that heating systems/extractor fans </w:t>
      </w:r>
      <w:r w:rsidR="00A66FEC" w:rsidRPr="00FF2D0E">
        <w:rPr>
          <w:rFonts w:ascii="Arial" w:eastAsia="Times New Roman" w:hAnsi="Arial" w:cs="Arial"/>
          <w:sz w:val="24"/>
          <w:szCs w:val="24"/>
        </w:rPr>
        <w:t>are</w:t>
      </w:r>
      <w:r w:rsidR="00472691" w:rsidRPr="00FF2D0E">
        <w:rPr>
          <w:rFonts w:ascii="Arial" w:eastAsia="Times New Roman" w:hAnsi="Arial" w:cs="Arial"/>
          <w:sz w:val="24"/>
          <w:szCs w:val="24"/>
        </w:rPr>
        <w:t xml:space="preserve"> in working order.</w:t>
      </w:r>
    </w:p>
    <w:p w14:paraId="472CEF71" w14:textId="77777777" w:rsidR="00472691" w:rsidRPr="00FF2D0E" w:rsidRDefault="00472691" w:rsidP="00472691">
      <w:pPr>
        <w:spacing w:after="0" w:line="240" w:lineRule="auto"/>
        <w:rPr>
          <w:rFonts w:ascii="Arial" w:eastAsia="Times New Roman" w:hAnsi="Arial" w:cs="Arial"/>
          <w:sz w:val="24"/>
          <w:szCs w:val="24"/>
        </w:rPr>
      </w:pPr>
    </w:p>
    <w:p w14:paraId="479F435E" w14:textId="5DAC83AE" w:rsidR="00472691" w:rsidRPr="00824607" w:rsidRDefault="002A3F7F" w:rsidP="002A3F7F">
      <w:pPr>
        <w:spacing w:after="0" w:line="240" w:lineRule="auto"/>
        <w:ind w:left="709" w:hanging="709"/>
        <w:rPr>
          <w:rFonts w:ascii="Arial" w:eastAsia="Times New Roman" w:hAnsi="Arial" w:cs="Arial"/>
          <w:sz w:val="24"/>
          <w:szCs w:val="24"/>
        </w:rPr>
      </w:pPr>
      <w:r w:rsidRPr="00FF2D0E">
        <w:rPr>
          <w:rFonts w:ascii="Arial" w:eastAsia="Times New Roman" w:hAnsi="Arial" w:cs="Arial"/>
          <w:sz w:val="24"/>
          <w:szCs w:val="24"/>
        </w:rPr>
        <w:t>7.5</w:t>
      </w:r>
      <w:r w:rsidRPr="00FF2D0E">
        <w:rPr>
          <w:rFonts w:ascii="Arial" w:eastAsia="Times New Roman" w:hAnsi="Arial" w:cs="Arial"/>
          <w:sz w:val="24"/>
          <w:szCs w:val="24"/>
        </w:rPr>
        <w:tab/>
      </w:r>
      <w:r w:rsidR="00472691" w:rsidRPr="00FF2D0E">
        <w:rPr>
          <w:rFonts w:ascii="Arial" w:eastAsia="Times New Roman" w:hAnsi="Arial" w:cs="Arial"/>
          <w:sz w:val="24"/>
          <w:szCs w:val="24"/>
        </w:rPr>
        <w:t xml:space="preserve">Homes will be periodically checked for signs of damp, </w:t>
      </w:r>
      <w:r w:rsidR="00D0234A" w:rsidRPr="00FF2D0E">
        <w:rPr>
          <w:rFonts w:ascii="Arial" w:eastAsia="Times New Roman" w:hAnsi="Arial" w:cs="Arial"/>
          <w:sz w:val="24"/>
          <w:szCs w:val="24"/>
        </w:rPr>
        <w:t>mould,</w:t>
      </w:r>
      <w:r w:rsidR="00472691" w:rsidRPr="00FF2D0E">
        <w:rPr>
          <w:rFonts w:ascii="Arial" w:eastAsia="Times New Roman" w:hAnsi="Arial" w:cs="Arial"/>
          <w:sz w:val="24"/>
          <w:szCs w:val="24"/>
        </w:rPr>
        <w:t xml:space="preserve"> and condensation, plus for any risk factors such as inadequate ventilation and condensation.</w:t>
      </w:r>
    </w:p>
    <w:p w14:paraId="19B87892" w14:textId="77777777" w:rsidR="0030445B" w:rsidRDefault="0030445B" w:rsidP="001B5E67">
      <w:pPr>
        <w:spacing w:after="0" w:line="240" w:lineRule="auto"/>
        <w:rPr>
          <w:rFonts w:ascii="Arial" w:hAnsi="Arial" w:cs="Arial"/>
          <w:b/>
          <w:bCs/>
          <w:sz w:val="24"/>
          <w:szCs w:val="24"/>
        </w:rPr>
      </w:pPr>
    </w:p>
    <w:p w14:paraId="2C85A381" w14:textId="45141765" w:rsidR="001B5E67" w:rsidRDefault="001B5E67" w:rsidP="001B5E67">
      <w:pPr>
        <w:spacing w:after="0" w:line="240" w:lineRule="auto"/>
        <w:ind w:firstLine="709"/>
        <w:rPr>
          <w:rFonts w:ascii="Arial" w:hAnsi="Arial" w:cs="Arial"/>
          <w:b/>
          <w:bCs/>
          <w:sz w:val="24"/>
          <w:szCs w:val="24"/>
        </w:rPr>
      </w:pPr>
      <w:r>
        <w:rPr>
          <w:rFonts w:ascii="Arial" w:hAnsi="Arial" w:cs="Arial"/>
          <w:b/>
          <w:bCs/>
          <w:sz w:val="24"/>
          <w:szCs w:val="24"/>
        </w:rPr>
        <w:t>C</w:t>
      </w:r>
      <w:r w:rsidRPr="001B5E67">
        <w:rPr>
          <w:rFonts w:ascii="Arial" w:hAnsi="Arial" w:cs="Arial"/>
          <w:b/>
          <w:bCs/>
          <w:sz w:val="24"/>
          <w:szCs w:val="24"/>
        </w:rPr>
        <w:t>ustomer responsibilities</w:t>
      </w:r>
    </w:p>
    <w:p w14:paraId="2ED248D9" w14:textId="77777777" w:rsidR="001B5E67" w:rsidRPr="001B5E67" w:rsidRDefault="001B5E67" w:rsidP="001B5E67">
      <w:pPr>
        <w:spacing w:after="0" w:line="240" w:lineRule="auto"/>
        <w:ind w:firstLine="709"/>
        <w:rPr>
          <w:rFonts w:ascii="Arial" w:hAnsi="Arial" w:cs="Arial"/>
          <w:sz w:val="24"/>
          <w:szCs w:val="24"/>
        </w:rPr>
      </w:pPr>
    </w:p>
    <w:p w14:paraId="5E8BB049" w14:textId="3350B95D" w:rsidR="002A3F7F" w:rsidRDefault="001B5E67" w:rsidP="002A3F7F">
      <w:pPr>
        <w:pStyle w:val="ListParagraph"/>
        <w:numPr>
          <w:ilvl w:val="1"/>
          <w:numId w:val="21"/>
        </w:numPr>
        <w:spacing w:after="0" w:line="240" w:lineRule="auto"/>
        <w:ind w:left="709" w:hanging="709"/>
        <w:rPr>
          <w:rFonts w:ascii="Arial" w:hAnsi="Arial" w:cs="Arial"/>
          <w:sz w:val="24"/>
          <w:szCs w:val="24"/>
        </w:rPr>
      </w:pPr>
      <w:r w:rsidRPr="002A3F7F">
        <w:rPr>
          <w:rFonts w:ascii="Arial" w:hAnsi="Arial" w:cs="Arial"/>
          <w:sz w:val="24"/>
          <w:szCs w:val="24"/>
        </w:rPr>
        <w:t>It is the customer’s responsibility to immediately report any evidence of damp</w:t>
      </w:r>
      <w:r w:rsidR="00A329D1" w:rsidRPr="002A3F7F">
        <w:rPr>
          <w:rFonts w:ascii="Arial" w:hAnsi="Arial" w:cs="Arial"/>
          <w:sz w:val="24"/>
          <w:szCs w:val="24"/>
        </w:rPr>
        <w:t xml:space="preserve"> mould or condensation along with </w:t>
      </w:r>
      <w:r w:rsidRPr="002A3F7F">
        <w:rPr>
          <w:rFonts w:ascii="Arial" w:hAnsi="Arial" w:cs="Arial"/>
          <w:sz w:val="24"/>
          <w:szCs w:val="24"/>
        </w:rPr>
        <w:t>an</w:t>
      </w:r>
      <w:r w:rsidR="00A329D1" w:rsidRPr="002A3F7F">
        <w:rPr>
          <w:rFonts w:ascii="Arial" w:hAnsi="Arial" w:cs="Arial"/>
          <w:sz w:val="24"/>
          <w:szCs w:val="24"/>
        </w:rPr>
        <w:t>y</w:t>
      </w:r>
      <w:r w:rsidRPr="002A3F7F">
        <w:rPr>
          <w:rFonts w:ascii="Arial" w:hAnsi="Arial" w:cs="Arial"/>
          <w:sz w:val="24"/>
          <w:szCs w:val="24"/>
        </w:rPr>
        <w:t xml:space="preserve"> faulty equipment that will affect the management of humidity and moisture in the home (faulty extract fan, unable to open windows, heating system failure</w:t>
      </w:r>
      <w:r w:rsidR="00A329D1" w:rsidRPr="002A3F7F">
        <w:rPr>
          <w:rFonts w:ascii="Arial" w:hAnsi="Arial" w:cs="Arial"/>
          <w:sz w:val="24"/>
          <w:szCs w:val="24"/>
        </w:rPr>
        <w:t>,</w:t>
      </w:r>
      <w:r w:rsidRPr="002A3F7F">
        <w:rPr>
          <w:rFonts w:ascii="Arial" w:hAnsi="Arial" w:cs="Arial"/>
          <w:sz w:val="24"/>
          <w:szCs w:val="24"/>
        </w:rPr>
        <w:t xml:space="preserve"> etc</w:t>
      </w:r>
      <w:r w:rsidR="002A3F7F">
        <w:rPr>
          <w:rFonts w:ascii="Arial" w:hAnsi="Arial" w:cs="Arial"/>
          <w:sz w:val="24"/>
          <w:szCs w:val="24"/>
        </w:rPr>
        <w:t>.).</w:t>
      </w:r>
    </w:p>
    <w:p w14:paraId="53F60C8A" w14:textId="77777777" w:rsidR="002A3F7F" w:rsidRDefault="002A3F7F" w:rsidP="002A3F7F">
      <w:pPr>
        <w:pStyle w:val="ListParagraph"/>
        <w:spacing w:after="0" w:line="240" w:lineRule="auto"/>
        <w:ind w:left="709"/>
        <w:rPr>
          <w:rFonts w:ascii="Arial" w:hAnsi="Arial" w:cs="Arial"/>
          <w:sz w:val="24"/>
          <w:szCs w:val="24"/>
        </w:rPr>
      </w:pPr>
    </w:p>
    <w:p w14:paraId="18470C80" w14:textId="3E4496C8" w:rsidR="00AF4BBB" w:rsidRPr="002A3F7F" w:rsidRDefault="001B5E67" w:rsidP="002A3F7F">
      <w:pPr>
        <w:pStyle w:val="ListParagraph"/>
        <w:numPr>
          <w:ilvl w:val="1"/>
          <w:numId w:val="21"/>
        </w:numPr>
        <w:spacing w:after="0" w:line="240" w:lineRule="auto"/>
        <w:ind w:left="709" w:hanging="709"/>
        <w:rPr>
          <w:rFonts w:ascii="Arial" w:hAnsi="Arial" w:cs="Arial"/>
          <w:sz w:val="24"/>
          <w:szCs w:val="24"/>
        </w:rPr>
      </w:pPr>
      <w:r w:rsidRPr="002A3F7F">
        <w:rPr>
          <w:rFonts w:ascii="Arial" w:hAnsi="Arial" w:cs="Arial"/>
          <w:sz w:val="24"/>
          <w:szCs w:val="24"/>
        </w:rPr>
        <w:t>Customers must allow</w:t>
      </w:r>
      <w:r w:rsidR="00600CAF" w:rsidRPr="002A3F7F">
        <w:rPr>
          <w:rFonts w:ascii="Arial" w:hAnsi="Arial" w:cs="Arial"/>
          <w:sz w:val="24"/>
          <w:szCs w:val="24"/>
        </w:rPr>
        <w:t xml:space="preserve"> reasonable</w:t>
      </w:r>
      <w:r w:rsidRPr="002A3F7F">
        <w:rPr>
          <w:rFonts w:ascii="Arial" w:hAnsi="Arial" w:cs="Arial"/>
          <w:sz w:val="24"/>
          <w:szCs w:val="24"/>
        </w:rPr>
        <w:t xml:space="preserve"> access for inspections and for the carrying out of all remedial works. Where customers are considering making any changes within their home: for example, converting rooms into one room, adding extensions, converting non–habitable buildings/spaces into habitable, they must seek advice and permission from us in accordance with their tenancy agreement, to ensure that the proposed alteration would not contribute to the accumulation of damp, mould, or condensation, as well as ensuring alterations comply with building control and planning guidelines</w:t>
      </w:r>
      <w:r w:rsidR="00D0234A">
        <w:rPr>
          <w:rFonts w:ascii="Arial" w:hAnsi="Arial" w:cs="Arial"/>
          <w:sz w:val="24"/>
          <w:szCs w:val="24"/>
        </w:rPr>
        <w:t>.</w:t>
      </w:r>
    </w:p>
    <w:p w14:paraId="65BC5C8A" w14:textId="77777777" w:rsidR="00AF4BBB" w:rsidRPr="001B5E67" w:rsidRDefault="00AF4BBB" w:rsidP="00A35855">
      <w:pPr>
        <w:spacing w:after="0" w:line="240" w:lineRule="auto"/>
        <w:rPr>
          <w:rFonts w:ascii="Arial" w:hAnsi="Arial" w:cs="Arial"/>
          <w:sz w:val="24"/>
          <w:szCs w:val="24"/>
        </w:rPr>
      </w:pPr>
    </w:p>
    <w:p w14:paraId="10898C72" w14:textId="55DFBF08" w:rsidR="00AF4BBB" w:rsidRPr="002A3F7F" w:rsidRDefault="002A3F7F" w:rsidP="002A3F7F">
      <w:pPr>
        <w:spacing w:after="0" w:line="240" w:lineRule="auto"/>
        <w:rPr>
          <w:rFonts w:ascii="Arial" w:hAnsi="Arial" w:cs="Arial"/>
          <w:b/>
          <w:bCs/>
          <w:sz w:val="24"/>
          <w:szCs w:val="24"/>
        </w:rPr>
      </w:pPr>
      <w:r>
        <w:rPr>
          <w:rFonts w:ascii="Arial" w:hAnsi="Arial" w:cs="Arial"/>
          <w:b/>
          <w:bCs/>
          <w:sz w:val="24"/>
          <w:szCs w:val="24"/>
        </w:rPr>
        <w:t>8.</w:t>
      </w:r>
      <w:r w:rsidR="0045214E" w:rsidRPr="002A3F7F">
        <w:rPr>
          <w:rFonts w:ascii="Arial" w:hAnsi="Arial" w:cs="Arial"/>
          <w:b/>
          <w:bCs/>
          <w:sz w:val="24"/>
          <w:szCs w:val="24"/>
        </w:rPr>
        <w:t xml:space="preserve">     </w:t>
      </w:r>
      <w:r>
        <w:rPr>
          <w:rFonts w:ascii="Arial" w:hAnsi="Arial" w:cs="Arial"/>
          <w:b/>
          <w:bCs/>
          <w:sz w:val="24"/>
          <w:szCs w:val="24"/>
        </w:rPr>
        <w:tab/>
      </w:r>
      <w:r w:rsidR="00A329D1" w:rsidRPr="002A3F7F">
        <w:rPr>
          <w:rFonts w:ascii="Arial" w:hAnsi="Arial" w:cs="Arial"/>
          <w:b/>
          <w:bCs/>
          <w:sz w:val="24"/>
          <w:szCs w:val="24"/>
        </w:rPr>
        <w:t>Guidance for customers</w:t>
      </w:r>
    </w:p>
    <w:p w14:paraId="3562C7E5" w14:textId="77777777" w:rsidR="00AF4BBB" w:rsidRPr="00A35855" w:rsidRDefault="00AF4BBB" w:rsidP="00A35855">
      <w:pPr>
        <w:spacing w:after="0" w:line="240" w:lineRule="auto"/>
        <w:rPr>
          <w:rFonts w:ascii="Arial" w:hAnsi="Arial" w:cs="Arial"/>
          <w:sz w:val="24"/>
          <w:szCs w:val="24"/>
        </w:rPr>
      </w:pPr>
    </w:p>
    <w:p w14:paraId="1896704A" w14:textId="1923F645" w:rsidR="00A329D1" w:rsidRPr="00A329D1" w:rsidRDefault="0045214E" w:rsidP="00A329D1">
      <w:pPr>
        <w:spacing w:after="0" w:line="240" w:lineRule="auto"/>
        <w:ind w:left="709" w:hanging="709"/>
        <w:rPr>
          <w:rFonts w:ascii="Arial" w:hAnsi="Arial" w:cs="Arial"/>
          <w:sz w:val="24"/>
          <w:szCs w:val="24"/>
        </w:rPr>
      </w:pPr>
      <w:r>
        <w:rPr>
          <w:rFonts w:ascii="Arial" w:hAnsi="Arial" w:cs="Arial"/>
          <w:sz w:val="24"/>
          <w:szCs w:val="24"/>
        </w:rPr>
        <w:t>8</w:t>
      </w:r>
      <w:r w:rsidR="00A329D1">
        <w:rPr>
          <w:rFonts w:ascii="Arial" w:hAnsi="Arial" w:cs="Arial"/>
          <w:sz w:val="24"/>
          <w:szCs w:val="24"/>
        </w:rPr>
        <w:t>.1</w:t>
      </w:r>
      <w:r w:rsidR="00A329D1">
        <w:rPr>
          <w:rFonts w:ascii="Arial" w:hAnsi="Arial" w:cs="Arial"/>
          <w:sz w:val="24"/>
          <w:szCs w:val="24"/>
        </w:rPr>
        <w:tab/>
      </w:r>
      <w:r w:rsidR="00A329D1" w:rsidRPr="00A329D1">
        <w:rPr>
          <w:rFonts w:ascii="Arial" w:hAnsi="Arial" w:cs="Arial"/>
          <w:sz w:val="24"/>
          <w:szCs w:val="24"/>
        </w:rPr>
        <w:t>Customers can help reduce the conditions that lead to condensation</w:t>
      </w:r>
      <w:r w:rsidR="00A329D1">
        <w:rPr>
          <w:rFonts w:ascii="Arial" w:hAnsi="Arial" w:cs="Arial"/>
          <w:sz w:val="24"/>
          <w:szCs w:val="24"/>
        </w:rPr>
        <w:t xml:space="preserve"> </w:t>
      </w:r>
      <w:r w:rsidR="00A329D1" w:rsidRPr="00A329D1">
        <w:rPr>
          <w:rFonts w:ascii="Arial" w:hAnsi="Arial" w:cs="Arial"/>
          <w:sz w:val="24"/>
          <w:szCs w:val="24"/>
        </w:rPr>
        <w:t>dampness by:</w:t>
      </w:r>
    </w:p>
    <w:p w14:paraId="1F25810F" w14:textId="77777777" w:rsidR="00A329D1" w:rsidRDefault="00A329D1" w:rsidP="00A329D1">
      <w:pPr>
        <w:spacing w:after="0" w:line="240" w:lineRule="auto"/>
        <w:rPr>
          <w:rFonts w:ascii="Arial" w:hAnsi="Arial" w:cs="Arial"/>
          <w:sz w:val="24"/>
          <w:szCs w:val="24"/>
        </w:rPr>
      </w:pPr>
    </w:p>
    <w:p w14:paraId="06800EFE" w14:textId="77777777" w:rsidR="00A329D1" w:rsidRDefault="00A329D1" w:rsidP="00A329D1">
      <w:pPr>
        <w:pStyle w:val="ListParagraph"/>
        <w:numPr>
          <w:ilvl w:val="0"/>
          <w:numId w:val="8"/>
        </w:numPr>
        <w:spacing w:after="0" w:line="240" w:lineRule="auto"/>
        <w:rPr>
          <w:rFonts w:ascii="Arial" w:hAnsi="Arial" w:cs="Arial"/>
          <w:sz w:val="24"/>
          <w:szCs w:val="24"/>
        </w:rPr>
      </w:pPr>
      <w:r w:rsidRPr="00A329D1">
        <w:rPr>
          <w:rFonts w:ascii="Arial" w:hAnsi="Arial" w:cs="Arial"/>
          <w:sz w:val="24"/>
          <w:szCs w:val="24"/>
        </w:rPr>
        <w:t>Keeping the presence of moisture to a minimum e.g., covering pans when cooking, drying laundry outside (where possible), where it is safe to do so, keeping the kitchen or bathroom door closed when cooking or bathing.</w:t>
      </w:r>
    </w:p>
    <w:p w14:paraId="599292C7" w14:textId="7AECD851" w:rsidR="00A329D1" w:rsidRDefault="00A329D1" w:rsidP="00A329D1">
      <w:pPr>
        <w:pStyle w:val="ListParagraph"/>
        <w:numPr>
          <w:ilvl w:val="0"/>
          <w:numId w:val="8"/>
        </w:numPr>
        <w:spacing w:before="120" w:after="0" w:line="240" w:lineRule="auto"/>
        <w:ind w:hanging="357"/>
        <w:contextualSpacing w:val="0"/>
        <w:rPr>
          <w:rFonts w:ascii="Arial" w:hAnsi="Arial" w:cs="Arial"/>
          <w:sz w:val="24"/>
          <w:szCs w:val="24"/>
        </w:rPr>
      </w:pPr>
      <w:r w:rsidRPr="00A329D1">
        <w:rPr>
          <w:rFonts w:ascii="Arial" w:hAnsi="Arial" w:cs="Arial"/>
          <w:sz w:val="24"/>
          <w:szCs w:val="24"/>
        </w:rPr>
        <w:lastRenderedPageBreak/>
        <w:t xml:space="preserve">Adequately heating rooms – The World Health Organisation </w:t>
      </w:r>
      <w:r w:rsidR="00E93AD9" w:rsidRPr="00A329D1">
        <w:rPr>
          <w:rFonts w:ascii="Arial" w:hAnsi="Arial" w:cs="Arial"/>
          <w:sz w:val="24"/>
          <w:szCs w:val="24"/>
        </w:rPr>
        <w:t>recommends 18</w:t>
      </w:r>
      <w:r w:rsidRPr="00A329D1">
        <w:rPr>
          <w:rFonts w:ascii="Arial" w:hAnsi="Arial" w:cs="Arial"/>
          <w:sz w:val="24"/>
          <w:szCs w:val="24"/>
        </w:rPr>
        <w:t>°c.</w:t>
      </w:r>
    </w:p>
    <w:p w14:paraId="0783B493" w14:textId="0940CB5C" w:rsidR="00913257" w:rsidRDefault="00913257" w:rsidP="00A329D1">
      <w:pPr>
        <w:pStyle w:val="ListParagraph"/>
        <w:numPr>
          <w:ilvl w:val="0"/>
          <w:numId w:val="8"/>
        </w:numPr>
        <w:spacing w:before="120" w:after="0" w:line="240" w:lineRule="auto"/>
        <w:ind w:hanging="357"/>
        <w:contextualSpacing w:val="0"/>
        <w:rPr>
          <w:rFonts w:ascii="Arial" w:hAnsi="Arial" w:cs="Arial"/>
          <w:sz w:val="24"/>
          <w:szCs w:val="24"/>
        </w:rPr>
      </w:pPr>
      <w:r>
        <w:rPr>
          <w:rFonts w:ascii="Arial" w:hAnsi="Arial" w:cs="Arial"/>
          <w:sz w:val="24"/>
          <w:szCs w:val="24"/>
        </w:rPr>
        <w:t>Avoiding using paraffin or portable gas bottled heaters.</w:t>
      </w:r>
    </w:p>
    <w:p w14:paraId="15C633CF" w14:textId="5C617DE3" w:rsidR="00913257" w:rsidRDefault="00913257" w:rsidP="00A329D1">
      <w:pPr>
        <w:pStyle w:val="ListParagraph"/>
        <w:numPr>
          <w:ilvl w:val="0"/>
          <w:numId w:val="8"/>
        </w:numPr>
        <w:spacing w:before="120" w:after="0" w:line="240" w:lineRule="auto"/>
        <w:ind w:hanging="357"/>
        <w:contextualSpacing w:val="0"/>
        <w:rPr>
          <w:rFonts w:ascii="Arial" w:hAnsi="Arial" w:cs="Arial"/>
          <w:sz w:val="24"/>
          <w:szCs w:val="24"/>
        </w:rPr>
      </w:pPr>
      <w:r>
        <w:rPr>
          <w:rFonts w:ascii="Arial" w:hAnsi="Arial" w:cs="Arial"/>
          <w:sz w:val="24"/>
          <w:szCs w:val="24"/>
        </w:rPr>
        <w:t>Ensuring tumble dryers are adequately ventilated.</w:t>
      </w:r>
    </w:p>
    <w:p w14:paraId="79AA85BA" w14:textId="637AB789" w:rsidR="00A329D1" w:rsidRDefault="00A329D1" w:rsidP="00A329D1">
      <w:pPr>
        <w:pStyle w:val="ListParagraph"/>
        <w:numPr>
          <w:ilvl w:val="0"/>
          <w:numId w:val="8"/>
        </w:numPr>
        <w:spacing w:before="120" w:after="0" w:line="240" w:lineRule="auto"/>
        <w:ind w:hanging="357"/>
        <w:contextualSpacing w:val="0"/>
        <w:rPr>
          <w:rFonts w:ascii="Arial" w:hAnsi="Arial" w:cs="Arial"/>
          <w:sz w:val="24"/>
          <w:szCs w:val="24"/>
        </w:rPr>
      </w:pPr>
      <w:r w:rsidRPr="00A329D1">
        <w:rPr>
          <w:rFonts w:ascii="Arial" w:hAnsi="Arial" w:cs="Arial"/>
          <w:sz w:val="24"/>
          <w:szCs w:val="24"/>
        </w:rPr>
        <w:t>Keeping the ho</w:t>
      </w:r>
      <w:r>
        <w:rPr>
          <w:rFonts w:ascii="Arial" w:hAnsi="Arial" w:cs="Arial"/>
          <w:sz w:val="24"/>
          <w:szCs w:val="24"/>
        </w:rPr>
        <w:t>me</w:t>
      </w:r>
      <w:r w:rsidRPr="00A329D1">
        <w:rPr>
          <w:rFonts w:ascii="Arial" w:hAnsi="Arial" w:cs="Arial"/>
          <w:sz w:val="24"/>
          <w:szCs w:val="24"/>
        </w:rPr>
        <w:t xml:space="preserve"> well ventilated e.g., opening windows during cooking </w:t>
      </w:r>
      <w:r>
        <w:rPr>
          <w:rFonts w:ascii="Arial" w:hAnsi="Arial" w:cs="Arial"/>
          <w:sz w:val="24"/>
          <w:szCs w:val="24"/>
        </w:rPr>
        <w:t xml:space="preserve">or </w:t>
      </w:r>
      <w:r w:rsidRPr="00A329D1">
        <w:rPr>
          <w:rFonts w:ascii="Arial" w:hAnsi="Arial" w:cs="Arial"/>
          <w:sz w:val="24"/>
          <w:szCs w:val="24"/>
        </w:rPr>
        <w:t>bathing, turning on and ensuring that the extractor fan or ventilation system installed in their home is regularly cleaned and working, keeping trickle vents in windows open,</w:t>
      </w:r>
      <w:r w:rsidR="00913257">
        <w:rPr>
          <w:rFonts w:ascii="Arial" w:hAnsi="Arial" w:cs="Arial"/>
          <w:sz w:val="24"/>
          <w:szCs w:val="24"/>
        </w:rPr>
        <w:t xml:space="preserve"> not blocking air bricks</w:t>
      </w:r>
      <w:r w:rsidRPr="00A329D1">
        <w:rPr>
          <w:rFonts w:ascii="Arial" w:hAnsi="Arial" w:cs="Arial"/>
          <w:sz w:val="24"/>
          <w:szCs w:val="24"/>
        </w:rPr>
        <w:t xml:space="preserve"> and allowing air to circulate around furniture</w:t>
      </w:r>
      <w:r>
        <w:rPr>
          <w:rFonts w:ascii="Arial" w:hAnsi="Arial" w:cs="Arial"/>
          <w:sz w:val="24"/>
          <w:szCs w:val="24"/>
        </w:rPr>
        <w:t>.</w:t>
      </w:r>
    </w:p>
    <w:p w14:paraId="75DFEDFD" w14:textId="76AE81F6" w:rsidR="00913257" w:rsidRDefault="00913257" w:rsidP="00A329D1">
      <w:pPr>
        <w:pStyle w:val="ListParagraph"/>
        <w:numPr>
          <w:ilvl w:val="0"/>
          <w:numId w:val="8"/>
        </w:numPr>
        <w:spacing w:before="120" w:after="0" w:line="240" w:lineRule="auto"/>
        <w:ind w:hanging="357"/>
        <w:contextualSpacing w:val="0"/>
        <w:rPr>
          <w:rFonts w:ascii="Arial" w:hAnsi="Arial" w:cs="Arial"/>
          <w:sz w:val="24"/>
          <w:szCs w:val="24"/>
        </w:rPr>
      </w:pPr>
      <w:r>
        <w:rPr>
          <w:rFonts w:ascii="Arial" w:hAnsi="Arial" w:cs="Arial"/>
          <w:sz w:val="24"/>
          <w:szCs w:val="24"/>
        </w:rPr>
        <w:t>Wiping down condensation</w:t>
      </w:r>
    </w:p>
    <w:p w14:paraId="4CADE6B2" w14:textId="2A4823A5" w:rsidR="00A35855" w:rsidRPr="00A329D1" w:rsidRDefault="00A329D1" w:rsidP="00A35855">
      <w:pPr>
        <w:pStyle w:val="ListParagraph"/>
        <w:numPr>
          <w:ilvl w:val="0"/>
          <w:numId w:val="8"/>
        </w:numPr>
        <w:spacing w:before="120" w:after="0" w:line="240" w:lineRule="auto"/>
        <w:ind w:hanging="357"/>
        <w:contextualSpacing w:val="0"/>
        <w:rPr>
          <w:rFonts w:ascii="Arial" w:hAnsi="Arial" w:cs="Arial"/>
          <w:b/>
          <w:bCs/>
          <w:sz w:val="24"/>
          <w:szCs w:val="24"/>
        </w:rPr>
      </w:pPr>
      <w:r w:rsidRPr="00A329D1">
        <w:rPr>
          <w:rFonts w:ascii="Arial" w:hAnsi="Arial" w:cs="Arial"/>
          <w:sz w:val="24"/>
          <w:szCs w:val="24"/>
        </w:rPr>
        <w:t>Following a</w:t>
      </w:r>
      <w:r>
        <w:rPr>
          <w:rFonts w:ascii="Arial" w:hAnsi="Arial" w:cs="Arial"/>
          <w:sz w:val="24"/>
          <w:szCs w:val="24"/>
        </w:rPr>
        <w:t>ll</w:t>
      </w:r>
      <w:r w:rsidRPr="00A329D1">
        <w:rPr>
          <w:rFonts w:ascii="Arial" w:hAnsi="Arial" w:cs="Arial"/>
          <w:sz w:val="24"/>
          <w:szCs w:val="24"/>
        </w:rPr>
        <w:t xml:space="preserve"> advice and guidance issued by us on managing humidity and moisture in the home which can lead to condensation. </w:t>
      </w:r>
    </w:p>
    <w:p w14:paraId="2C8C3521" w14:textId="34041514" w:rsidR="00A329D1" w:rsidRPr="00A329D1" w:rsidRDefault="0045214E" w:rsidP="00A329D1">
      <w:pPr>
        <w:spacing w:before="120" w:after="0" w:line="240" w:lineRule="auto"/>
        <w:ind w:left="709" w:hanging="751"/>
        <w:rPr>
          <w:rFonts w:ascii="Arial" w:hAnsi="Arial" w:cs="Arial"/>
          <w:sz w:val="24"/>
          <w:szCs w:val="24"/>
        </w:rPr>
      </w:pPr>
      <w:r>
        <w:rPr>
          <w:rFonts w:ascii="Arial" w:hAnsi="Arial" w:cs="Arial"/>
          <w:sz w:val="24"/>
          <w:szCs w:val="24"/>
        </w:rPr>
        <w:t>8</w:t>
      </w:r>
      <w:r w:rsidR="00A329D1" w:rsidRPr="00A329D1">
        <w:rPr>
          <w:rFonts w:ascii="Arial" w:hAnsi="Arial" w:cs="Arial"/>
          <w:sz w:val="24"/>
          <w:szCs w:val="24"/>
        </w:rPr>
        <w:t>.2</w:t>
      </w:r>
      <w:r w:rsidR="00A329D1">
        <w:rPr>
          <w:rFonts w:ascii="Arial" w:hAnsi="Arial" w:cs="Arial"/>
          <w:sz w:val="24"/>
          <w:szCs w:val="24"/>
        </w:rPr>
        <w:tab/>
        <w:t xml:space="preserve">We </w:t>
      </w:r>
      <w:r w:rsidR="00913257">
        <w:rPr>
          <w:rFonts w:ascii="Arial" w:hAnsi="Arial" w:cs="Arial"/>
          <w:sz w:val="24"/>
          <w:szCs w:val="24"/>
        </w:rPr>
        <w:t xml:space="preserve">recognise that fuel poverty is a factor in damp, mould and condensation issues and </w:t>
      </w:r>
      <w:r w:rsidR="00A329D1">
        <w:rPr>
          <w:rFonts w:ascii="Arial" w:hAnsi="Arial" w:cs="Arial"/>
          <w:sz w:val="24"/>
          <w:szCs w:val="24"/>
        </w:rPr>
        <w:t xml:space="preserve">will make referrals to our welfare support team to provide advice, </w:t>
      </w:r>
      <w:r w:rsidR="00E93AD9">
        <w:rPr>
          <w:rFonts w:ascii="Arial" w:hAnsi="Arial" w:cs="Arial"/>
          <w:sz w:val="24"/>
          <w:szCs w:val="24"/>
        </w:rPr>
        <w:t>support,</w:t>
      </w:r>
      <w:r w:rsidR="00A329D1">
        <w:rPr>
          <w:rFonts w:ascii="Arial" w:hAnsi="Arial" w:cs="Arial"/>
          <w:sz w:val="24"/>
          <w:szCs w:val="24"/>
        </w:rPr>
        <w:t xml:space="preserve"> and assistance where there is poverty, </w:t>
      </w:r>
      <w:r w:rsidR="00CB60E3">
        <w:rPr>
          <w:rFonts w:ascii="Arial" w:hAnsi="Arial" w:cs="Arial"/>
          <w:sz w:val="24"/>
          <w:szCs w:val="24"/>
        </w:rPr>
        <w:t>debt,</w:t>
      </w:r>
      <w:r w:rsidR="00A329D1">
        <w:rPr>
          <w:rFonts w:ascii="Arial" w:hAnsi="Arial" w:cs="Arial"/>
          <w:sz w:val="24"/>
          <w:szCs w:val="24"/>
        </w:rPr>
        <w:t xml:space="preserve"> or welfare concerns</w:t>
      </w:r>
      <w:r w:rsidR="00A96B3C">
        <w:rPr>
          <w:rFonts w:ascii="Arial" w:hAnsi="Arial" w:cs="Arial"/>
          <w:sz w:val="24"/>
          <w:szCs w:val="24"/>
        </w:rPr>
        <w:t>.</w:t>
      </w:r>
    </w:p>
    <w:p w14:paraId="4916E9C9" w14:textId="77777777" w:rsidR="004A360E" w:rsidRDefault="004A360E" w:rsidP="00A35855">
      <w:pPr>
        <w:spacing w:after="0" w:line="240" w:lineRule="auto"/>
        <w:rPr>
          <w:rFonts w:ascii="Arial" w:hAnsi="Arial" w:cs="Arial"/>
          <w:b/>
          <w:bCs/>
          <w:sz w:val="24"/>
          <w:szCs w:val="24"/>
        </w:rPr>
      </w:pPr>
    </w:p>
    <w:p w14:paraId="3FB43D95" w14:textId="69561A5C" w:rsidR="00CF2162" w:rsidRPr="002A3F7F" w:rsidRDefault="00A329D1" w:rsidP="002A3F7F">
      <w:pPr>
        <w:pStyle w:val="ListParagraph"/>
        <w:numPr>
          <w:ilvl w:val="0"/>
          <w:numId w:val="22"/>
        </w:numPr>
        <w:spacing w:after="0" w:line="240" w:lineRule="auto"/>
        <w:ind w:hanging="720"/>
        <w:rPr>
          <w:rFonts w:ascii="Arial" w:hAnsi="Arial" w:cs="Arial"/>
          <w:b/>
          <w:bCs/>
          <w:sz w:val="24"/>
          <w:szCs w:val="24"/>
        </w:rPr>
      </w:pPr>
      <w:r w:rsidRPr="002A3F7F">
        <w:rPr>
          <w:rFonts w:ascii="Arial" w:hAnsi="Arial" w:cs="Arial"/>
          <w:b/>
          <w:bCs/>
          <w:sz w:val="24"/>
          <w:szCs w:val="24"/>
        </w:rPr>
        <w:t>Complaints</w:t>
      </w:r>
    </w:p>
    <w:p w14:paraId="06729927" w14:textId="77777777" w:rsidR="00A35855" w:rsidRPr="00A35855" w:rsidRDefault="00A35855" w:rsidP="00A35855">
      <w:pPr>
        <w:spacing w:after="0" w:line="240" w:lineRule="auto"/>
        <w:rPr>
          <w:rFonts w:ascii="Arial" w:hAnsi="Arial" w:cs="Arial"/>
          <w:b/>
          <w:bCs/>
          <w:sz w:val="24"/>
          <w:szCs w:val="24"/>
        </w:rPr>
      </w:pPr>
    </w:p>
    <w:p w14:paraId="1915439B" w14:textId="5098A5A7" w:rsidR="00CF2162" w:rsidRPr="00A35855" w:rsidRDefault="0045214E" w:rsidP="002A68D4">
      <w:pPr>
        <w:spacing w:after="0" w:line="240" w:lineRule="auto"/>
        <w:ind w:left="720" w:hanging="720"/>
        <w:rPr>
          <w:rFonts w:ascii="Arial" w:hAnsi="Arial" w:cs="Arial"/>
          <w:sz w:val="24"/>
          <w:szCs w:val="24"/>
        </w:rPr>
      </w:pPr>
      <w:r>
        <w:rPr>
          <w:rFonts w:ascii="Arial" w:hAnsi="Arial" w:cs="Arial"/>
          <w:sz w:val="24"/>
          <w:szCs w:val="24"/>
        </w:rPr>
        <w:t>9</w:t>
      </w:r>
      <w:r w:rsidR="002A68D4">
        <w:rPr>
          <w:rFonts w:ascii="Arial" w:hAnsi="Arial" w:cs="Arial"/>
          <w:sz w:val="24"/>
          <w:szCs w:val="24"/>
        </w:rPr>
        <w:t>.1</w:t>
      </w:r>
      <w:r w:rsidR="002A68D4">
        <w:rPr>
          <w:rFonts w:ascii="Arial" w:hAnsi="Arial" w:cs="Arial"/>
          <w:sz w:val="24"/>
          <w:szCs w:val="24"/>
        </w:rPr>
        <w:tab/>
      </w:r>
      <w:r w:rsidR="00331AEA" w:rsidRPr="00A35855">
        <w:rPr>
          <w:rFonts w:ascii="Arial" w:hAnsi="Arial" w:cs="Arial"/>
          <w:sz w:val="24"/>
          <w:szCs w:val="24"/>
        </w:rPr>
        <w:t>Any customer who is not satisfied with our approach in assessing and managing their damp</w:t>
      </w:r>
      <w:r w:rsidR="00A35855" w:rsidRPr="00A35855">
        <w:rPr>
          <w:rFonts w:ascii="Arial" w:hAnsi="Arial" w:cs="Arial"/>
          <w:sz w:val="24"/>
          <w:szCs w:val="24"/>
        </w:rPr>
        <w:t xml:space="preserve">, </w:t>
      </w:r>
      <w:r w:rsidR="00331AEA" w:rsidRPr="00A35855">
        <w:rPr>
          <w:rFonts w:ascii="Arial" w:hAnsi="Arial" w:cs="Arial"/>
          <w:sz w:val="24"/>
          <w:szCs w:val="24"/>
        </w:rPr>
        <w:t xml:space="preserve">mould </w:t>
      </w:r>
      <w:r w:rsidR="00A35855" w:rsidRPr="00A35855">
        <w:rPr>
          <w:rFonts w:ascii="Arial" w:hAnsi="Arial" w:cs="Arial"/>
          <w:sz w:val="24"/>
          <w:szCs w:val="24"/>
        </w:rPr>
        <w:t xml:space="preserve">or condensation </w:t>
      </w:r>
      <w:r w:rsidR="00331AEA" w:rsidRPr="00A35855">
        <w:rPr>
          <w:rFonts w:ascii="Arial" w:hAnsi="Arial" w:cs="Arial"/>
          <w:sz w:val="24"/>
          <w:szCs w:val="24"/>
        </w:rPr>
        <w:t xml:space="preserve">concerns can make a formal complaint. If the customer is dissatisfied with actions and decisions made under this policy, it will be dealt with under our Customer Complaints Policy. </w:t>
      </w:r>
    </w:p>
    <w:p w14:paraId="696FB31E" w14:textId="77777777" w:rsidR="00A35855" w:rsidRPr="00A35855" w:rsidRDefault="00A35855" w:rsidP="00A35855">
      <w:pPr>
        <w:spacing w:after="0" w:line="240" w:lineRule="auto"/>
        <w:rPr>
          <w:rFonts w:ascii="Arial" w:hAnsi="Arial" w:cs="Arial"/>
          <w:b/>
          <w:bCs/>
          <w:sz w:val="24"/>
          <w:szCs w:val="24"/>
        </w:rPr>
      </w:pPr>
    </w:p>
    <w:p w14:paraId="7F94868A" w14:textId="48928DE0" w:rsidR="002A68D4" w:rsidRPr="002A3F7F" w:rsidRDefault="002A68D4" w:rsidP="002A3F7F">
      <w:pPr>
        <w:pStyle w:val="ListParagraph"/>
        <w:numPr>
          <w:ilvl w:val="0"/>
          <w:numId w:val="22"/>
        </w:numPr>
        <w:spacing w:after="0" w:line="240" w:lineRule="auto"/>
        <w:ind w:hanging="720"/>
        <w:rPr>
          <w:rFonts w:ascii="Arial" w:hAnsi="Arial" w:cs="Arial"/>
          <w:b/>
          <w:bCs/>
          <w:sz w:val="24"/>
          <w:szCs w:val="24"/>
        </w:rPr>
      </w:pPr>
      <w:r w:rsidRPr="002A3F7F">
        <w:rPr>
          <w:rFonts w:ascii="Arial" w:hAnsi="Arial" w:cs="Arial"/>
          <w:b/>
          <w:bCs/>
          <w:sz w:val="24"/>
          <w:szCs w:val="24"/>
        </w:rPr>
        <w:t xml:space="preserve">Equality, </w:t>
      </w:r>
      <w:r w:rsidR="00CB60E3" w:rsidRPr="002A3F7F">
        <w:rPr>
          <w:rFonts w:ascii="Arial" w:hAnsi="Arial" w:cs="Arial"/>
          <w:b/>
          <w:bCs/>
          <w:sz w:val="24"/>
          <w:szCs w:val="24"/>
        </w:rPr>
        <w:t>Diversity,</w:t>
      </w:r>
      <w:r w:rsidRPr="002A3F7F">
        <w:rPr>
          <w:rFonts w:ascii="Arial" w:hAnsi="Arial" w:cs="Arial"/>
          <w:b/>
          <w:bCs/>
          <w:sz w:val="24"/>
          <w:szCs w:val="24"/>
        </w:rPr>
        <w:t xml:space="preserve"> and Inclusion</w:t>
      </w:r>
    </w:p>
    <w:p w14:paraId="59EA6ECE" w14:textId="77777777" w:rsidR="0045214E" w:rsidRDefault="0045214E" w:rsidP="0045214E">
      <w:pPr>
        <w:spacing w:after="0" w:line="240" w:lineRule="auto"/>
        <w:rPr>
          <w:rFonts w:ascii="Arial" w:hAnsi="Arial" w:cs="Arial"/>
          <w:b/>
          <w:bCs/>
          <w:sz w:val="24"/>
          <w:szCs w:val="24"/>
        </w:rPr>
      </w:pPr>
    </w:p>
    <w:p w14:paraId="38BBE2BD" w14:textId="77777777" w:rsidR="002A3F7F" w:rsidRDefault="002A68D4" w:rsidP="002A3F7F">
      <w:pPr>
        <w:pStyle w:val="ListParagraph"/>
        <w:numPr>
          <w:ilvl w:val="1"/>
          <w:numId w:val="24"/>
        </w:numPr>
        <w:spacing w:after="0" w:line="240" w:lineRule="auto"/>
        <w:ind w:left="851" w:hanging="851"/>
        <w:rPr>
          <w:rFonts w:ascii="Arial" w:hAnsi="Arial" w:cs="Arial"/>
          <w:sz w:val="24"/>
          <w:szCs w:val="24"/>
        </w:rPr>
      </w:pPr>
      <w:r w:rsidRPr="002A3F7F">
        <w:rPr>
          <w:rFonts w:ascii="Arial" w:hAnsi="Arial" w:cs="Arial"/>
          <w:sz w:val="24"/>
          <w:szCs w:val="24"/>
        </w:rPr>
        <w:t xml:space="preserve">South Tyneside Homes is committed to welcoming and valuing diversity, promoting equality of </w:t>
      </w:r>
      <w:r w:rsidR="00E93AD9" w:rsidRPr="002A3F7F">
        <w:rPr>
          <w:rFonts w:ascii="Arial" w:hAnsi="Arial" w:cs="Arial"/>
          <w:sz w:val="24"/>
          <w:szCs w:val="24"/>
        </w:rPr>
        <w:t>opportunity,</w:t>
      </w:r>
      <w:r w:rsidRPr="002A3F7F">
        <w:rPr>
          <w:rFonts w:ascii="Arial" w:hAnsi="Arial" w:cs="Arial"/>
          <w:sz w:val="24"/>
          <w:szCs w:val="24"/>
        </w:rPr>
        <w:t xml:space="preserve"> and tackling unlawful discrimination in accordance with the Equality Act 2010. In delivering this Policy, will have regard to the Public Sector Equality Duty and ensure that no individual is discriminated against based on their sex, sexual orientation, marital status, pregnancy and maternity, gender reassignment, race, religion, belief, disability or age.</w:t>
      </w:r>
    </w:p>
    <w:p w14:paraId="746E9482" w14:textId="77777777" w:rsidR="002A3F7F" w:rsidRDefault="002A3F7F" w:rsidP="002A3F7F">
      <w:pPr>
        <w:pStyle w:val="ListParagraph"/>
        <w:spacing w:after="0" w:line="240" w:lineRule="auto"/>
        <w:ind w:left="851"/>
        <w:rPr>
          <w:rFonts w:ascii="Arial" w:hAnsi="Arial" w:cs="Arial"/>
          <w:sz w:val="24"/>
          <w:szCs w:val="24"/>
        </w:rPr>
      </w:pPr>
    </w:p>
    <w:p w14:paraId="3BAD9889" w14:textId="252C8A21" w:rsidR="002A68D4" w:rsidRPr="002A3F7F" w:rsidRDefault="002A68D4" w:rsidP="002A3F7F">
      <w:pPr>
        <w:pStyle w:val="ListParagraph"/>
        <w:numPr>
          <w:ilvl w:val="1"/>
          <w:numId w:val="24"/>
        </w:numPr>
        <w:spacing w:after="0" w:line="240" w:lineRule="auto"/>
        <w:ind w:left="851" w:hanging="851"/>
        <w:rPr>
          <w:rFonts w:ascii="Arial" w:hAnsi="Arial" w:cs="Arial"/>
          <w:sz w:val="24"/>
          <w:szCs w:val="24"/>
        </w:rPr>
      </w:pPr>
      <w:r w:rsidRPr="002A3F7F">
        <w:rPr>
          <w:rFonts w:ascii="Arial" w:hAnsi="Arial" w:cs="Arial"/>
          <w:sz w:val="24"/>
          <w:szCs w:val="24"/>
        </w:rPr>
        <w:t xml:space="preserve">This </w:t>
      </w:r>
      <w:r w:rsidR="00E93AD9" w:rsidRPr="002A3F7F">
        <w:rPr>
          <w:rFonts w:ascii="Arial" w:hAnsi="Arial" w:cs="Arial"/>
          <w:sz w:val="24"/>
          <w:szCs w:val="24"/>
        </w:rPr>
        <w:t>policy</w:t>
      </w:r>
      <w:r w:rsidRPr="002A3F7F">
        <w:rPr>
          <w:rFonts w:ascii="Arial" w:hAnsi="Arial" w:cs="Arial"/>
          <w:sz w:val="24"/>
          <w:szCs w:val="24"/>
        </w:rPr>
        <w:t xml:space="preserve"> aligns to our Equality, Diversity and Inclusion Policy and has been subject to an Equality Impact Assessment</w:t>
      </w:r>
    </w:p>
    <w:p w14:paraId="1D8B12E5" w14:textId="77777777" w:rsidR="002A68D4" w:rsidRDefault="002A68D4" w:rsidP="00A35855">
      <w:pPr>
        <w:spacing w:after="0" w:line="240" w:lineRule="auto"/>
        <w:rPr>
          <w:rFonts w:ascii="Arial" w:hAnsi="Arial" w:cs="Arial"/>
          <w:b/>
          <w:bCs/>
          <w:sz w:val="24"/>
          <w:szCs w:val="24"/>
        </w:rPr>
      </w:pPr>
    </w:p>
    <w:p w14:paraId="48D87039" w14:textId="003A9C56" w:rsidR="00913257" w:rsidRPr="002A3F7F" w:rsidRDefault="00913257" w:rsidP="002A3F7F">
      <w:pPr>
        <w:pStyle w:val="ListParagraph"/>
        <w:numPr>
          <w:ilvl w:val="0"/>
          <w:numId w:val="22"/>
        </w:numPr>
        <w:spacing w:after="0" w:line="240" w:lineRule="auto"/>
        <w:ind w:hanging="720"/>
        <w:rPr>
          <w:rFonts w:ascii="Arial" w:hAnsi="Arial" w:cs="Arial"/>
          <w:b/>
          <w:bCs/>
          <w:sz w:val="24"/>
          <w:szCs w:val="24"/>
        </w:rPr>
      </w:pPr>
      <w:r w:rsidRPr="002A3F7F">
        <w:rPr>
          <w:rFonts w:ascii="Arial" w:hAnsi="Arial" w:cs="Arial"/>
          <w:b/>
          <w:bCs/>
          <w:sz w:val="24"/>
          <w:szCs w:val="24"/>
        </w:rPr>
        <w:t>Performance, monitoring and review</w:t>
      </w:r>
    </w:p>
    <w:p w14:paraId="51189F0E" w14:textId="73425DF0" w:rsidR="00A35855" w:rsidRPr="00A35855" w:rsidRDefault="00CF2162" w:rsidP="00E93AD9">
      <w:pPr>
        <w:pStyle w:val="ListParagraph"/>
        <w:spacing w:after="0" w:line="240" w:lineRule="auto"/>
        <w:rPr>
          <w:rFonts w:ascii="Arial" w:hAnsi="Arial" w:cs="Arial"/>
          <w:b/>
          <w:bCs/>
          <w:sz w:val="24"/>
          <w:szCs w:val="24"/>
        </w:rPr>
      </w:pPr>
      <w:r w:rsidRPr="00913257">
        <w:rPr>
          <w:rFonts w:ascii="Arial" w:hAnsi="Arial" w:cs="Arial"/>
          <w:b/>
          <w:bCs/>
          <w:sz w:val="24"/>
          <w:szCs w:val="24"/>
        </w:rPr>
        <w:t xml:space="preserve"> </w:t>
      </w:r>
    </w:p>
    <w:p w14:paraId="1A41ABDB" w14:textId="77777777" w:rsidR="002A3F7F" w:rsidRDefault="00913257" w:rsidP="002A3F7F">
      <w:pPr>
        <w:pStyle w:val="ListParagraph"/>
        <w:numPr>
          <w:ilvl w:val="1"/>
          <w:numId w:val="4"/>
        </w:numPr>
        <w:spacing w:after="0" w:line="240" w:lineRule="auto"/>
        <w:ind w:hanging="820"/>
        <w:rPr>
          <w:rFonts w:ascii="Arial" w:hAnsi="Arial" w:cs="Arial"/>
          <w:sz w:val="24"/>
          <w:szCs w:val="24"/>
        </w:rPr>
      </w:pPr>
      <w:r w:rsidRPr="002A3F7F">
        <w:rPr>
          <w:rFonts w:ascii="Arial" w:hAnsi="Arial" w:cs="Arial"/>
          <w:sz w:val="24"/>
          <w:szCs w:val="24"/>
        </w:rPr>
        <w:t xml:space="preserve">We will continue to monitor the number of damp, </w:t>
      </w:r>
      <w:r w:rsidR="00E93AD9" w:rsidRPr="002A3F7F">
        <w:rPr>
          <w:rFonts w:ascii="Arial" w:hAnsi="Arial" w:cs="Arial"/>
          <w:sz w:val="24"/>
          <w:szCs w:val="24"/>
        </w:rPr>
        <w:t>mould,</w:t>
      </w:r>
      <w:r w:rsidRPr="002A3F7F">
        <w:rPr>
          <w:rFonts w:ascii="Arial" w:hAnsi="Arial" w:cs="Arial"/>
          <w:sz w:val="24"/>
          <w:szCs w:val="24"/>
        </w:rPr>
        <w:t xml:space="preserve"> and condensation related reports we </w:t>
      </w:r>
      <w:r w:rsidR="00E93AD9" w:rsidRPr="002A3F7F">
        <w:rPr>
          <w:rFonts w:ascii="Arial" w:hAnsi="Arial" w:cs="Arial"/>
          <w:sz w:val="24"/>
          <w:szCs w:val="24"/>
        </w:rPr>
        <w:t>receive,</w:t>
      </w:r>
      <w:r w:rsidRPr="002A3F7F">
        <w:rPr>
          <w:rFonts w:ascii="Arial" w:hAnsi="Arial" w:cs="Arial"/>
          <w:sz w:val="24"/>
          <w:szCs w:val="24"/>
        </w:rPr>
        <w:t xml:space="preserve"> and the remedies put in place to resolve the issues through our performance and assurance framework.</w:t>
      </w:r>
    </w:p>
    <w:p w14:paraId="6CCFE029" w14:textId="77777777" w:rsidR="002A3F7F" w:rsidRDefault="002A3F7F" w:rsidP="002A3F7F">
      <w:pPr>
        <w:pStyle w:val="ListParagraph"/>
        <w:spacing w:after="0" w:line="240" w:lineRule="auto"/>
        <w:ind w:left="820"/>
        <w:rPr>
          <w:rFonts w:ascii="Arial" w:hAnsi="Arial" w:cs="Arial"/>
          <w:sz w:val="24"/>
          <w:szCs w:val="24"/>
        </w:rPr>
      </w:pPr>
    </w:p>
    <w:p w14:paraId="13EA4ABC" w14:textId="77777777" w:rsidR="002A3F7F" w:rsidRDefault="00331AEA" w:rsidP="00824607">
      <w:pPr>
        <w:pStyle w:val="ListParagraph"/>
        <w:numPr>
          <w:ilvl w:val="1"/>
          <w:numId w:val="4"/>
        </w:numPr>
        <w:spacing w:after="0" w:line="240" w:lineRule="auto"/>
        <w:ind w:hanging="820"/>
        <w:rPr>
          <w:rFonts w:ascii="Arial" w:hAnsi="Arial" w:cs="Arial"/>
          <w:sz w:val="24"/>
          <w:szCs w:val="24"/>
        </w:rPr>
      </w:pPr>
      <w:r w:rsidRPr="002A3F7F">
        <w:rPr>
          <w:rFonts w:ascii="Arial" w:hAnsi="Arial" w:cs="Arial"/>
          <w:sz w:val="24"/>
          <w:szCs w:val="24"/>
        </w:rPr>
        <w:t xml:space="preserve">This policy will normally be reviewed </w:t>
      </w:r>
      <w:r w:rsidR="00913257" w:rsidRPr="002A3F7F">
        <w:rPr>
          <w:rFonts w:ascii="Arial" w:hAnsi="Arial" w:cs="Arial"/>
          <w:sz w:val="24"/>
          <w:szCs w:val="24"/>
        </w:rPr>
        <w:t xml:space="preserve">every three years </w:t>
      </w:r>
      <w:r w:rsidRPr="002A3F7F">
        <w:rPr>
          <w:rFonts w:ascii="Arial" w:hAnsi="Arial" w:cs="Arial"/>
          <w:sz w:val="24"/>
          <w:szCs w:val="24"/>
        </w:rPr>
        <w:t>to ensure that it remains fit for purpose, unless an earlier review is required due to regulatory, statutory, or other requirements.</w:t>
      </w:r>
    </w:p>
    <w:p w14:paraId="1E41D6E8" w14:textId="77777777" w:rsidR="002A3F7F" w:rsidRPr="002A3F7F" w:rsidRDefault="002A3F7F" w:rsidP="002A3F7F">
      <w:pPr>
        <w:pStyle w:val="ListParagraph"/>
        <w:rPr>
          <w:rFonts w:ascii="Arial" w:hAnsi="Arial" w:cs="Arial"/>
          <w:sz w:val="24"/>
          <w:szCs w:val="24"/>
          <w:highlight w:val="yellow"/>
        </w:rPr>
      </w:pPr>
    </w:p>
    <w:p w14:paraId="61A3685D" w14:textId="4CE351F8" w:rsidR="002A3F7F" w:rsidRPr="00FF2D0E" w:rsidRDefault="00824607" w:rsidP="00824607">
      <w:pPr>
        <w:pStyle w:val="ListParagraph"/>
        <w:numPr>
          <w:ilvl w:val="1"/>
          <w:numId w:val="4"/>
        </w:numPr>
        <w:spacing w:after="0" w:line="240" w:lineRule="auto"/>
        <w:ind w:hanging="820"/>
        <w:rPr>
          <w:rFonts w:ascii="Arial" w:hAnsi="Arial" w:cs="Arial"/>
          <w:sz w:val="24"/>
          <w:szCs w:val="24"/>
        </w:rPr>
      </w:pPr>
      <w:r w:rsidRPr="00FF2D0E">
        <w:rPr>
          <w:rFonts w:ascii="Arial" w:hAnsi="Arial" w:cs="Arial"/>
          <w:sz w:val="24"/>
          <w:szCs w:val="24"/>
        </w:rPr>
        <w:lastRenderedPageBreak/>
        <w:t>South Tyneside Council will monitor our damp, mould and condensation reports, repairs, risk, and planned maintenance reports and</w:t>
      </w:r>
      <w:r w:rsidR="00D0234A" w:rsidRPr="00FF2D0E">
        <w:rPr>
          <w:rFonts w:ascii="Arial" w:hAnsi="Arial" w:cs="Arial"/>
          <w:sz w:val="24"/>
          <w:szCs w:val="24"/>
        </w:rPr>
        <w:t xml:space="preserve"> we will</w:t>
      </w:r>
      <w:r w:rsidRPr="00FF2D0E">
        <w:rPr>
          <w:rFonts w:ascii="Arial" w:hAnsi="Arial" w:cs="Arial"/>
          <w:sz w:val="24"/>
          <w:szCs w:val="24"/>
        </w:rPr>
        <w:t xml:space="preserve"> provide the information to Housing Performance Panel on at least a quarterly basis.</w:t>
      </w:r>
    </w:p>
    <w:p w14:paraId="54E7B510" w14:textId="77777777" w:rsidR="002A3F7F" w:rsidRPr="00FF2D0E" w:rsidRDefault="002A3F7F" w:rsidP="002A3F7F">
      <w:pPr>
        <w:pStyle w:val="ListParagraph"/>
        <w:rPr>
          <w:rFonts w:ascii="Arial" w:hAnsi="Arial" w:cs="Arial"/>
          <w:sz w:val="24"/>
          <w:szCs w:val="24"/>
        </w:rPr>
      </w:pPr>
    </w:p>
    <w:p w14:paraId="01DCA3D6" w14:textId="01F9BF45" w:rsidR="002A3F7F" w:rsidRPr="00FF2D0E" w:rsidRDefault="00824607" w:rsidP="00824607">
      <w:pPr>
        <w:pStyle w:val="ListParagraph"/>
        <w:numPr>
          <w:ilvl w:val="1"/>
          <w:numId w:val="4"/>
        </w:numPr>
        <w:spacing w:after="0" w:line="240" w:lineRule="auto"/>
        <w:ind w:hanging="820"/>
        <w:rPr>
          <w:rFonts w:ascii="Arial" w:hAnsi="Arial" w:cs="Arial"/>
          <w:sz w:val="24"/>
          <w:szCs w:val="24"/>
        </w:rPr>
      </w:pPr>
      <w:r w:rsidRPr="00FF2D0E">
        <w:rPr>
          <w:rFonts w:ascii="Arial" w:hAnsi="Arial" w:cs="Arial"/>
          <w:sz w:val="24"/>
          <w:szCs w:val="24"/>
        </w:rPr>
        <w:t xml:space="preserve">We will establish a system to collect data (for example, no. of cases, response times, recurrence, tenant satisfaction and complaints) about damp, </w:t>
      </w:r>
      <w:r w:rsidR="00D0234A" w:rsidRPr="00FF2D0E">
        <w:rPr>
          <w:rFonts w:ascii="Arial" w:hAnsi="Arial" w:cs="Arial"/>
          <w:sz w:val="24"/>
          <w:szCs w:val="24"/>
        </w:rPr>
        <w:t>mould,</w:t>
      </w:r>
      <w:r w:rsidRPr="00FF2D0E">
        <w:rPr>
          <w:rFonts w:ascii="Arial" w:hAnsi="Arial" w:cs="Arial"/>
          <w:sz w:val="24"/>
          <w:szCs w:val="24"/>
        </w:rPr>
        <w:t xml:space="preserve"> and condensation.</w:t>
      </w:r>
    </w:p>
    <w:p w14:paraId="0885FE2B" w14:textId="77777777" w:rsidR="002A3F7F" w:rsidRPr="00FF2D0E" w:rsidRDefault="002A3F7F" w:rsidP="002A3F7F">
      <w:pPr>
        <w:pStyle w:val="ListParagraph"/>
        <w:rPr>
          <w:rFonts w:ascii="Arial" w:hAnsi="Arial" w:cs="Arial"/>
          <w:sz w:val="24"/>
          <w:szCs w:val="24"/>
        </w:rPr>
      </w:pPr>
    </w:p>
    <w:p w14:paraId="7B2EE19F" w14:textId="24B7C2A6" w:rsidR="002A3F7F" w:rsidRPr="00FF2D0E" w:rsidRDefault="00824607" w:rsidP="00824607">
      <w:pPr>
        <w:pStyle w:val="ListParagraph"/>
        <w:numPr>
          <w:ilvl w:val="1"/>
          <w:numId w:val="4"/>
        </w:numPr>
        <w:spacing w:after="0" w:line="240" w:lineRule="auto"/>
        <w:ind w:hanging="820"/>
        <w:rPr>
          <w:rFonts w:ascii="Arial" w:hAnsi="Arial" w:cs="Arial"/>
          <w:sz w:val="24"/>
          <w:szCs w:val="24"/>
        </w:rPr>
      </w:pPr>
      <w:r w:rsidRPr="00FF2D0E">
        <w:rPr>
          <w:rFonts w:ascii="Arial" w:hAnsi="Arial" w:cs="Arial"/>
          <w:sz w:val="24"/>
          <w:szCs w:val="24"/>
        </w:rPr>
        <w:t xml:space="preserve">This data will be used to review performance, improve practice, and learn how to better address damp, </w:t>
      </w:r>
      <w:r w:rsidR="00D0234A" w:rsidRPr="00FF2D0E">
        <w:rPr>
          <w:rFonts w:ascii="Arial" w:hAnsi="Arial" w:cs="Arial"/>
          <w:sz w:val="24"/>
          <w:szCs w:val="24"/>
        </w:rPr>
        <w:t>mould,</w:t>
      </w:r>
      <w:r w:rsidRPr="00FF2D0E">
        <w:rPr>
          <w:rFonts w:ascii="Arial" w:hAnsi="Arial" w:cs="Arial"/>
          <w:sz w:val="24"/>
          <w:szCs w:val="24"/>
        </w:rPr>
        <w:t xml:space="preserve"> and condensation. For example, changes to policies, procedures, or additional staff training.</w:t>
      </w:r>
    </w:p>
    <w:p w14:paraId="50929097" w14:textId="77777777" w:rsidR="002A3F7F" w:rsidRPr="00FF2D0E" w:rsidRDefault="002A3F7F" w:rsidP="002A3F7F">
      <w:pPr>
        <w:pStyle w:val="ListParagraph"/>
        <w:rPr>
          <w:rFonts w:ascii="Arial" w:hAnsi="Arial" w:cs="Arial"/>
          <w:sz w:val="24"/>
          <w:szCs w:val="24"/>
        </w:rPr>
      </w:pPr>
    </w:p>
    <w:p w14:paraId="40948A6A" w14:textId="77777777" w:rsidR="002A3F7F" w:rsidRPr="00FF2D0E" w:rsidRDefault="00824607" w:rsidP="00824607">
      <w:pPr>
        <w:pStyle w:val="ListParagraph"/>
        <w:numPr>
          <w:ilvl w:val="1"/>
          <w:numId w:val="4"/>
        </w:numPr>
        <w:spacing w:after="0" w:line="240" w:lineRule="auto"/>
        <w:ind w:hanging="820"/>
        <w:rPr>
          <w:rFonts w:ascii="Arial" w:hAnsi="Arial" w:cs="Arial"/>
          <w:sz w:val="24"/>
          <w:szCs w:val="24"/>
        </w:rPr>
      </w:pPr>
      <w:r w:rsidRPr="00FF2D0E">
        <w:rPr>
          <w:rFonts w:ascii="Arial" w:hAnsi="Arial" w:cs="Arial"/>
          <w:sz w:val="24"/>
          <w:szCs w:val="24"/>
        </w:rPr>
        <w:t>We will continue to proactively use data to identify other homes potentially at risk of damp, mould, and condensation.</w:t>
      </w:r>
    </w:p>
    <w:p w14:paraId="1D8ECE17" w14:textId="77777777" w:rsidR="002A3F7F" w:rsidRPr="00FF2D0E" w:rsidRDefault="002A3F7F" w:rsidP="002A3F7F">
      <w:pPr>
        <w:pStyle w:val="ListParagraph"/>
        <w:rPr>
          <w:rFonts w:ascii="Arial" w:hAnsi="Arial" w:cs="Arial"/>
          <w:sz w:val="24"/>
          <w:szCs w:val="24"/>
        </w:rPr>
      </w:pPr>
    </w:p>
    <w:p w14:paraId="09B0C333" w14:textId="77777777" w:rsidR="002A3F7F" w:rsidRPr="00FF2D0E" w:rsidRDefault="00824607" w:rsidP="00824607">
      <w:pPr>
        <w:pStyle w:val="ListParagraph"/>
        <w:numPr>
          <w:ilvl w:val="1"/>
          <w:numId w:val="4"/>
        </w:numPr>
        <w:spacing w:after="0" w:line="240" w:lineRule="auto"/>
        <w:ind w:hanging="820"/>
        <w:rPr>
          <w:rFonts w:ascii="Arial" w:hAnsi="Arial" w:cs="Arial"/>
          <w:sz w:val="24"/>
          <w:szCs w:val="24"/>
        </w:rPr>
      </w:pPr>
      <w:r w:rsidRPr="00FF2D0E">
        <w:rPr>
          <w:rFonts w:ascii="Arial" w:hAnsi="Arial" w:cs="Arial"/>
          <w:sz w:val="24"/>
          <w:szCs w:val="24"/>
        </w:rPr>
        <w:t>We aim to learn from the data and continue to ensure a safe, healthy, and comfortable environment for our residents, as well as to protect the fabric of our buildings.</w:t>
      </w:r>
    </w:p>
    <w:p w14:paraId="5D3D2BB4" w14:textId="77777777" w:rsidR="002A3F7F" w:rsidRPr="00FF2D0E" w:rsidRDefault="002A3F7F" w:rsidP="002A3F7F">
      <w:pPr>
        <w:pStyle w:val="ListParagraph"/>
        <w:rPr>
          <w:rFonts w:ascii="Arial" w:hAnsi="Arial" w:cs="Arial"/>
          <w:sz w:val="24"/>
          <w:szCs w:val="24"/>
        </w:rPr>
      </w:pPr>
    </w:p>
    <w:p w14:paraId="1BF5E707" w14:textId="77777777" w:rsidR="002A3F7F" w:rsidRPr="00FF2D0E" w:rsidRDefault="00824607" w:rsidP="00824607">
      <w:pPr>
        <w:pStyle w:val="ListParagraph"/>
        <w:numPr>
          <w:ilvl w:val="1"/>
          <w:numId w:val="4"/>
        </w:numPr>
        <w:spacing w:after="0" w:line="240" w:lineRule="auto"/>
        <w:ind w:hanging="820"/>
        <w:rPr>
          <w:rFonts w:ascii="Arial" w:hAnsi="Arial" w:cs="Arial"/>
          <w:sz w:val="24"/>
          <w:szCs w:val="24"/>
        </w:rPr>
      </w:pPr>
      <w:r w:rsidRPr="00FF2D0E">
        <w:rPr>
          <w:rFonts w:ascii="Arial" w:hAnsi="Arial" w:cs="Arial"/>
          <w:sz w:val="24"/>
          <w:szCs w:val="24"/>
        </w:rPr>
        <w:t>Reviewing data, risk information and feedback from residents will also ensure that appropriate budget levels are available and used effectively and efficiently to deal with issues of damp, mould, and condensation.</w:t>
      </w:r>
    </w:p>
    <w:p w14:paraId="43ACAA0B" w14:textId="77777777" w:rsidR="002A3F7F" w:rsidRPr="00FF2D0E" w:rsidRDefault="002A3F7F" w:rsidP="002A3F7F">
      <w:pPr>
        <w:pStyle w:val="ListParagraph"/>
        <w:rPr>
          <w:rFonts w:ascii="Arial" w:hAnsi="Arial" w:cs="Arial"/>
          <w:sz w:val="24"/>
          <w:szCs w:val="24"/>
        </w:rPr>
      </w:pPr>
    </w:p>
    <w:p w14:paraId="52752F52" w14:textId="12748A9A" w:rsidR="00824607" w:rsidRPr="00FF2D0E" w:rsidRDefault="00824607" w:rsidP="00824607">
      <w:pPr>
        <w:pStyle w:val="ListParagraph"/>
        <w:numPr>
          <w:ilvl w:val="1"/>
          <w:numId w:val="4"/>
        </w:numPr>
        <w:spacing w:after="0" w:line="240" w:lineRule="auto"/>
        <w:ind w:hanging="820"/>
        <w:rPr>
          <w:rFonts w:ascii="Arial" w:hAnsi="Arial" w:cs="Arial"/>
          <w:sz w:val="24"/>
          <w:szCs w:val="24"/>
        </w:rPr>
      </w:pPr>
      <w:r w:rsidRPr="00FF2D0E">
        <w:rPr>
          <w:rFonts w:ascii="Arial" w:hAnsi="Arial" w:cs="Arial"/>
          <w:sz w:val="24"/>
          <w:szCs w:val="24"/>
        </w:rPr>
        <w:t xml:space="preserve">Repairs or remedial work carried out in response to cases of damp, mould and condensation complement our programmes of planned maintenance. </w:t>
      </w:r>
    </w:p>
    <w:p w14:paraId="41ED4C9E" w14:textId="77777777" w:rsidR="00824607" w:rsidRPr="00824607" w:rsidRDefault="00824607" w:rsidP="00824607">
      <w:pPr>
        <w:rPr>
          <w:rFonts w:eastAsia="Times New Roman"/>
        </w:rPr>
      </w:pPr>
    </w:p>
    <w:sectPr w:rsidR="00824607" w:rsidRPr="0082460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0D042" w14:textId="77777777" w:rsidR="00A571ED" w:rsidRDefault="00A571ED" w:rsidP="00C65559">
      <w:pPr>
        <w:spacing w:after="0" w:line="240" w:lineRule="auto"/>
      </w:pPr>
      <w:r>
        <w:separator/>
      </w:r>
    </w:p>
  </w:endnote>
  <w:endnote w:type="continuationSeparator" w:id="0">
    <w:p w14:paraId="2FA595E0" w14:textId="77777777" w:rsidR="00A571ED" w:rsidRDefault="00A571ED" w:rsidP="00C65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06FBC" w14:textId="77777777" w:rsidR="00845188" w:rsidRDefault="008451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491850"/>
      <w:docPartObj>
        <w:docPartGallery w:val="Page Numbers (Bottom of Page)"/>
        <w:docPartUnique/>
      </w:docPartObj>
    </w:sdtPr>
    <w:sdtEndPr>
      <w:rPr>
        <w:noProof/>
      </w:rPr>
    </w:sdtEndPr>
    <w:sdtContent>
      <w:p w14:paraId="36FAAB02" w14:textId="5E036C62" w:rsidR="00E93AD9" w:rsidRDefault="00E93A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D01DF6" w14:textId="77777777" w:rsidR="00E93AD9" w:rsidRDefault="00E93A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DE39" w14:textId="77777777" w:rsidR="00845188" w:rsidRDefault="00845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81474" w14:textId="77777777" w:rsidR="00A571ED" w:rsidRDefault="00A571ED" w:rsidP="00C65559">
      <w:pPr>
        <w:spacing w:after="0" w:line="240" w:lineRule="auto"/>
      </w:pPr>
      <w:r>
        <w:separator/>
      </w:r>
    </w:p>
  </w:footnote>
  <w:footnote w:type="continuationSeparator" w:id="0">
    <w:p w14:paraId="5FDD93EC" w14:textId="77777777" w:rsidR="00A571ED" w:rsidRDefault="00A571ED" w:rsidP="00C65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EB4E3" w14:textId="71191208" w:rsidR="00845188" w:rsidRDefault="008451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B93C0" w14:textId="69D5A98D" w:rsidR="00845188" w:rsidRDefault="008451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DA68" w14:textId="1F3FE3F6" w:rsidR="00845188" w:rsidRDefault="008451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C79CB"/>
    <w:multiLevelType w:val="hybridMultilevel"/>
    <w:tmpl w:val="E822FE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B0403B"/>
    <w:multiLevelType w:val="hybridMultilevel"/>
    <w:tmpl w:val="0D7EEFB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353"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4F2201C"/>
    <w:multiLevelType w:val="multilevel"/>
    <w:tmpl w:val="F2BCBAAA"/>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6EA15E4"/>
    <w:multiLevelType w:val="hybridMultilevel"/>
    <w:tmpl w:val="04BCEC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816113D"/>
    <w:multiLevelType w:val="multilevel"/>
    <w:tmpl w:val="F432C8A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8CB0CB3"/>
    <w:multiLevelType w:val="multilevel"/>
    <w:tmpl w:val="C246861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D273338"/>
    <w:multiLevelType w:val="hybridMultilevel"/>
    <w:tmpl w:val="495E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C13D95"/>
    <w:multiLevelType w:val="multilevel"/>
    <w:tmpl w:val="810C32C2"/>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6031D26"/>
    <w:multiLevelType w:val="hybridMultilevel"/>
    <w:tmpl w:val="F2CAF3AA"/>
    <w:lvl w:ilvl="0" w:tplc="40289A42">
      <w:start w:val="1"/>
      <w:numFmt w:val="decimal"/>
      <w:lvlText w:val="%1."/>
      <w:lvlJc w:val="left"/>
      <w:pPr>
        <w:ind w:left="720" w:hanging="360"/>
      </w:pPr>
      <w:rPr>
        <w:rFonts w:ascii="Arial" w:hAnsi="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0E5F7C"/>
    <w:multiLevelType w:val="multilevel"/>
    <w:tmpl w:val="DCEA9190"/>
    <w:lvl w:ilvl="0">
      <w:start w:val="1"/>
      <w:numFmt w:val="bullet"/>
      <w:lvlText w:val=""/>
      <w:lvlJc w:val="left"/>
      <w:pPr>
        <w:ind w:left="928" w:hanging="360"/>
      </w:pPr>
      <w:rPr>
        <w:rFonts w:ascii="Symbol" w:hAnsi="Symbol" w:hint="default"/>
      </w:rPr>
    </w:lvl>
    <w:lvl w:ilvl="1">
      <w:start w:val="1"/>
      <w:numFmt w:val="decimal"/>
      <w:isLgl/>
      <w:lvlText w:val="%1.%2"/>
      <w:lvlJc w:val="left"/>
      <w:pPr>
        <w:ind w:left="1138" w:hanging="57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10" w15:restartNumberingAfterBreak="0">
    <w:nsid w:val="4A364685"/>
    <w:multiLevelType w:val="hybridMultilevel"/>
    <w:tmpl w:val="3B604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1066B8"/>
    <w:multiLevelType w:val="hybridMultilevel"/>
    <w:tmpl w:val="DC4A8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90A1E2A"/>
    <w:multiLevelType w:val="hybridMultilevel"/>
    <w:tmpl w:val="2988C136"/>
    <w:lvl w:ilvl="0" w:tplc="BC1AC1BE">
      <w:start w:val="9"/>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FC63A3"/>
    <w:multiLevelType w:val="hybridMultilevel"/>
    <w:tmpl w:val="456251BE"/>
    <w:lvl w:ilvl="0" w:tplc="08090001">
      <w:start w:val="1"/>
      <w:numFmt w:val="bullet"/>
      <w:lvlText w:val=""/>
      <w:lvlJc w:val="left"/>
      <w:pPr>
        <w:ind w:left="1460" w:hanging="360"/>
      </w:pPr>
      <w:rPr>
        <w:rFonts w:ascii="Symbol" w:hAnsi="Symbol" w:hint="default"/>
      </w:rPr>
    </w:lvl>
    <w:lvl w:ilvl="1" w:tplc="08090003" w:tentative="1">
      <w:start w:val="1"/>
      <w:numFmt w:val="bullet"/>
      <w:lvlText w:val="o"/>
      <w:lvlJc w:val="left"/>
      <w:pPr>
        <w:ind w:left="2180" w:hanging="360"/>
      </w:pPr>
      <w:rPr>
        <w:rFonts w:ascii="Courier New" w:hAnsi="Courier New" w:cs="Courier New" w:hint="default"/>
      </w:rPr>
    </w:lvl>
    <w:lvl w:ilvl="2" w:tplc="08090005" w:tentative="1">
      <w:start w:val="1"/>
      <w:numFmt w:val="bullet"/>
      <w:lvlText w:val=""/>
      <w:lvlJc w:val="left"/>
      <w:pPr>
        <w:ind w:left="2900" w:hanging="360"/>
      </w:pPr>
      <w:rPr>
        <w:rFonts w:ascii="Wingdings" w:hAnsi="Wingdings" w:hint="default"/>
      </w:rPr>
    </w:lvl>
    <w:lvl w:ilvl="3" w:tplc="08090001" w:tentative="1">
      <w:start w:val="1"/>
      <w:numFmt w:val="bullet"/>
      <w:lvlText w:val=""/>
      <w:lvlJc w:val="left"/>
      <w:pPr>
        <w:ind w:left="3620" w:hanging="360"/>
      </w:pPr>
      <w:rPr>
        <w:rFonts w:ascii="Symbol" w:hAnsi="Symbol" w:hint="default"/>
      </w:rPr>
    </w:lvl>
    <w:lvl w:ilvl="4" w:tplc="08090003" w:tentative="1">
      <w:start w:val="1"/>
      <w:numFmt w:val="bullet"/>
      <w:lvlText w:val="o"/>
      <w:lvlJc w:val="left"/>
      <w:pPr>
        <w:ind w:left="4340" w:hanging="360"/>
      </w:pPr>
      <w:rPr>
        <w:rFonts w:ascii="Courier New" w:hAnsi="Courier New" w:cs="Courier New" w:hint="default"/>
      </w:rPr>
    </w:lvl>
    <w:lvl w:ilvl="5" w:tplc="08090005" w:tentative="1">
      <w:start w:val="1"/>
      <w:numFmt w:val="bullet"/>
      <w:lvlText w:val=""/>
      <w:lvlJc w:val="left"/>
      <w:pPr>
        <w:ind w:left="5060" w:hanging="360"/>
      </w:pPr>
      <w:rPr>
        <w:rFonts w:ascii="Wingdings" w:hAnsi="Wingdings" w:hint="default"/>
      </w:rPr>
    </w:lvl>
    <w:lvl w:ilvl="6" w:tplc="08090001" w:tentative="1">
      <w:start w:val="1"/>
      <w:numFmt w:val="bullet"/>
      <w:lvlText w:val=""/>
      <w:lvlJc w:val="left"/>
      <w:pPr>
        <w:ind w:left="5780" w:hanging="360"/>
      </w:pPr>
      <w:rPr>
        <w:rFonts w:ascii="Symbol" w:hAnsi="Symbol" w:hint="default"/>
      </w:rPr>
    </w:lvl>
    <w:lvl w:ilvl="7" w:tplc="08090003" w:tentative="1">
      <w:start w:val="1"/>
      <w:numFmt w:val="bullet"/>
      <w:lvlText w:val="o"/>
      <w:lvlJc w:val="left"/>
      <w:pPr>
        <w:ind w:left="6500" w:hanging="360"/>
      </w:pPr>
      <w:rPr>
        <w:rFonts w:ascii="Courier New" w:hAnsi="Courier New" w:cs="Courier New" w:hint="default"/>
      </w:rPr>
    </w:lvl>
    <w:lvl w:ilvl="8" w:tplc="08090005" w:tentative="1">
      <w:start w:val="1"/>
      <w:numFmt w:val="bullet"/>
      <w:lvlText w:val=""/>
      <w:lvlJc w:val="left"/>
      <w:pPr>
        <w:ind w:left="7220" w:hanging="360"/>
      </w:pPr>
      <w:rPr>
        <w:rFonts w:ascii="Wingdings" w:hAnsi="Wingdings" w:hint="default"/>
      </w:rPr>
    </w:lvl>
  </w:abstractNum>
  <w:abstractNum w:abstractNumId="14" w15:restartNumberingAfterBreak="0">
    <w:nsid w:val="649B5C6A"/>
    <w:multiLevelType w:val="multilevel"/>
    <w:tmpl w:val="380E03E4"/>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65D3861"/>
    <w:multiLevelType w:val="multilevel"/>
    <w:tmpl w:val="FFAAE4DA"/>
    <w:lvl w:ilvl="0">
      <w:start w:val="1"/>
      <w:numFmt w:val="decimal"/>
      <w:lvlText w:val="%1."/>
      <w:lvlJc w:val="left"/>
      <w:pPr>
        <w:ind w:left="796" w:hanging="360"/>
      </w:pPr>
      <w:rPr>
        <w:rFonts w:hint="default"/>
      </w:rPr>
    </w:lvl>
    <w:lvl w:ilvl="1">
      <w:start w:val="1"/>
      <w:numFmt w:val="decimal"/>
      <w:isLgl/>
      <w:lvlText w:val="%1.%2"/>
      <w:lvlJc w:val="left"/>
      <w:pPr>
        <w:ind w:left="1006" w:hanging="57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16" w:hanging="1080"/>
      </w:pPr>
      <w:rPr>
        <w:rFonts w:hint="default"/>
      </w:rPr>
    </w:lvl>
    <w:lvl w:ilvl="4">
      <w:start w:val="1"/>
      <w:numFmt w:val="decimal"/>
      <w:isLgl/>
      <w:lvlText w:val="%1.%2.%3.%4.%5"/>
      <w:lvlJc w:val="left"/>
      <w:pPr>
        <w:ind w:left="1516" w:hanging="1080"/>
      </w:pPr>
      <w:rPr>
        <w:rFonts w:hint="default"/>
      </w:rPr>
    </w:lvl>
    <w:lvl w:ilvl="5">
      <w:start w:val="1"/>
      <w:numFmt w:val="decimal"/>
      <w:isLgl/>
      <w:lvlText w:val="%1.%2.%3.%4.%5.%6"/>
      <w:lvlJc w:val="left"/>
      <w:pPr>
        <w:ind w:left="1876" w:hanging="1440"/>
      </w:pPr>
      <w:rPr>
        <w:rFonts w:hint="default"/>
      </w:rPr>
    </w:lvl>
    <w:lvl w:ilvl="6">
      <w:start w:val="1"/>
      <w:numFmt w:val="decimal"/>
      <w:isLgl/>
      <w:lvlText w:val="%1.%2.%3.%4.%5.%6.%7"/>
      <w:lvlJc w:val="left"/>
      <w:pPr>
        <w:ind w:left="1876" w:hanging="1440"/>
      </w:pPr>
      <w:rPr>
        <w:rFonts w:hint="default"/>
      </w:rPr>
    </w:lvl>
    <w:lvl w:ilvl="7">
      <w:start w:val="1"/>
      <w:numFmt w:val="decimal"/>
      <w:isLgl/>
      <w:lvlText w:val="%1.%2.%3.%4.%5.%6.%7.%8"/>
      <w:lvlJc w:val="left"/>
      <w:pPr>
        <w:ind w:left="2236" w:hanging="1800"/>
      </w:pPr>
      <w:rPr>
        <w:rFonts w:hint="default"/>
      </w:rPr>
    </w:lvl>
    <w:lvl w:ilvl="8">
      <w:start w:val="1"/>
      <w:numFmt w:val="decimal"/>
      <w:isLgl/>
      <w:lvlText w:val="%1.%2.%3.%4.%5.%6.%7.%8.%9"/>
      <w:lvlJc w:val="left"/>
      <w:pPr>
        <w:ind w:left="2236" w:hanging="1800"/>
      </w:pPr>
      <w:rPr>
        <w:rFonts w:hint="default"/>
      </w:rPr>
    </w:lvl>
  </w:abstractNum>
  <w:abstractNum w:abstractNumId="16" w15:restartNumberingAfterBreak="0">
    <w:nsid w:val="68DF6F5A"/>
    <w:multiLevelType w:val="multilevel"/>
    <w:tmpl w:val="734EDEAC"/>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F8C2E4A"/>
    <w:multiLevelType w:val="multilevel"/>
    <w:tmpl w:val="B9D24B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FD46388"/>
    <w:multiLevelType w:val="hybridMultilevel"/>
    <w:tmpl w:val="53B80C1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7992346E"/>
    <w:multiLevelType w:val="multilevel"/>
    <w:tmpl w:val="5C74211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B18291D"/>
    <w:multiLevelType w:val="hybridMultilevel"/>
    <w:tmpl w:val="EE920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0F7458"/>
    <w:multiLevelType w:val="multilevel"/>
    <w:tmpl w:val="32F6926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5060342">
    <w:abstractNumId w:val="6"/>
  </w:num>
  <w:num w:numId="2" w16cid:durableId="1420523799">
    <w:abstractNumId w:val="10"/>
  </w:num>
  <w:num w:numId="3" w16cid:durableId="1311835516">
    <w:abstractNumId w:val="0"/>
  </w:num>
  <w:num w:numId="4" w16cid:durableId="304312057">
    <w:abstractNumId w:val="16"/>
  </w:num>
  <w:num w:numId="5" w16cid:durableId="2018068428">
    <w:abstractNumId w:val="15"/>
  </w:num>
  <w:num w:numId="6" w16cid:durableId="677315822">
    <w:abstractNumId w:val="13"/>
  </w:num>
  <w:num w:numId="7" w16cid:durableId="1333533482">
    <w:abstractNumId w:val="5"/>
  </w:num>
  <w:num w:numId="8" w16cid:durableId="112141183">
    <w:abstractNumId w:val="18"/>
  </w:num>
  <w:num w:numId="9" w16cid:durableId="858660213">
    <w:abstractNumId w:val="21"/>
  </w:num>
  <w:num w:numId="10" w16cid:durableId="1707487622">
    <w:abstractNumId w:val="4"/>
  </w:num>
  <w:num w:numId="11" w16cid:durableId="781338710">
    <w:abstractNumId w:val="2"/>
  </w:num>
  <w:num w:numId="12" w16cid:durableId="1549803882">
    <w:abstractNumId w:val="17"/>
  </w:num>
  <w:num w:numId="13" w16cid:durableId="1987396374">
    <w:abstractNumId w:val="20"/>
  </w:num>
  <w:num w:numId="14" w16cid:durableId="1840192973">
    <w:abstractNumId w:val="9"/>
  </w:num>
  <w:num w:numId="15" w16cid:durableId="664357382">
    <w:abstractNumId w:val="1"/>
  </w:num>
  <w:num w:numId="16" w16cid:durableId="942302461">
    <w:abstractNumId w:val="11"/>
  </w:num>
  <w:num w:numId="17" w16cid:durableId="242685568">
    <w:abstractNumId w:val="1"/>
  </w:num>
  <w:num w:numId="18" w16cid:durableId="70348561">
    <w:abstractNumId w:val="3"/>
  </w:num>
  <w:num w:numId="19" w16cid:durableId="193471338">
    <w:abstractNumId w:val="3"/>
  </w:num>
  <w:num w:numId="20" w16cid:durableId="1412004987">
    <w:abstractNumId w:val="8"/>
  </w:num>
  <w:num w:numId="21" w16cid:durableId="1275013104">
    <w:abstractNumId w:val="14"/>
  </w:num>
  <w:num w:numId="22" w16cid:durableId="1645505652">
    <w:abstractNumId w:val="12"/>
  </w:num>
  <w:num w:numId="23" w16cid:durableId="1565797310">
    <w:abstractNumId w:val="19"/>
  </w:num>
  <w:num w:numId="24" w16cid:durableId="11441601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AEA"/>
    <w:rsid w:val="00185612"/>
    <w:rsid w:val="0018697C"/>
    <w:rsid w:val="001A2EC8"/>
    <w:rsid w:val="001B5E67"/>
    <w:rsid w:val="001F2FA2"/>
    <w:rsid w:val="002A3F7F"/>
    <w:rsid w:val="002A68D4"/>
    <w:rsid w:val="002D16D5"/>
    <w:rsid w:val="0030445B"/>
    <w:rsid w:val="00314381"/>
    <w:rsid w:val="00331AEA"/>
    <w:rsid w:val="00374A88"/>
    <w:rsid w:val="00390122"/>
    <w:rsid w:val="0045214E"/>
    <w:rsid w:val="00456FE9"/>
    <w:rsid w:val="00472691"/>
    <w:rsid w:val="004A360E"/>
    <w:rsid w:val="00551696"/>
    <w:rsid w:val="005C4C20"/>
    <w:rsid w:val="005E3E6B"/>
    <w:rsid w:val="00600CAF"/>
    <w:rsid w:val="00641703"/>
    <w:rsid w:val="00673E1C"/>
    <w:rsid w:val="006E6F99"/>
    <w:rsid w:val="006F385B"/>
    <w:rsid w:val="00722224"/>
    <w:rsid w:val="00740448"/>
    <w:rsid w:val="00770C8F"/>
    <w:rsid w:val="007F2321"/>
    <w:rsid w:val="00824607"/>
    <w:rsid w:val="00845188"/>
    <w:rsid w:val="00845335"/>
    <w:rsid w:val="00913257"/>
    <w:rsid w:val="00967107"/>
    <w:rsid w:val="00970230"/>
    <w:rsid w:val="009965E2"/>
    <w:rsid w:val="009C3803"/>
    <w:rsid w:val="009C5C98"/>
    <w:rsid w:val="00A329D1"/>
    <w:rsid w:val="00A35855"/>
    <w:rsid w:val="00A46B2B"/>
    <w:rsid w:val="00A571ED"/>
    <w:rsid w:val="00A66FEC"/>
    <w:rsid w:val="00A8723D"/>
    <w:rsid w:val="00A96B3C"/>
    <w:rsid w:val="00AF4BBB"/>
    <w:rsid w:val="00B3021B"/>
    <w:rsid w:val="00B67D64"/>
    <w:rsid w:val="00BF1660"/>
    <w:rsid w:val="00C33356"/>
    <w:rsid w:val="00C65559"/>
    <w:rsid w:val="00C84261"/>
    <w:rsid w:val="00CB60E3"/>
    <w:rsid w:val="00CF2162"/>
    <w:rsid w:val="00D0234A"/>
    <w:rsid w:val="00D220FC"/>
    <w:rsid w:val="00D334DF"/>
    <w:rsid w:val="00D45E28"/>
    <w:rsid w:val="00D91CD5"/>
    <w:rsid w:val="00E00CE8"/>
    <w:rsid w:val="00E93AD9"/>
    <w:rsid w:val="00E97313"/>
    <w:rsid w:val="00ED0168"/>
    <w:rsid w:val="00F01F9A"/>
    <w:rsid w:val="00FF2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A5569"/>
  <w15:chartTrackingRefBased/>
  <w15:docId w15:val="{88455377-A33D-40DC-BB38-AAB8CDE6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AEA"/>
    <w:pPr>
      <w:ind w:left="720"/>
      <w:contextualSpacing/>
    </w:pPr>
  </w:style>
  <w:style w:type="paragraph" w:styleId="Header">
    <w:name w:val="header"/>
    <w:basedOn w:val="Normal"/>
    <w:link w:val="HeaderChar"/>
    <w:uiPriority w:val="99"/>
    <w:unhideWhenUsed/>
    <w:rsid w:val="00C655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559"/>
  </w:style>
  <w:style w:type="paragraph" w:styleId="Footer">
    <w:name w:val="footer"/>
    <w:basedOn w:val="Normal"/>
    <w:link w:val="FooterChar"/>
    <w:uiPriority w:val="99"/>
    <w:unhideWhenUsed/>
    <w:rsid w:val="00C655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559"/>
  </w:style>
  <w:style w:type="paragraph" w:styleId="Revision">
    <w:name w:val="Revision"/>
    <w:hidden/>
    <w:uiPriority w:val="99"/>
    <w:semiHidden/>
    <w:rsid w:val="00673E1C"/>
    <w:pPr>
      <w:spacing w:after="0" w:line="240" w:lineRule="auto"/>
    </w:pPr>
  </w:style>
  <w:style w:type="table" w:styleId="TableGrid">
    <w:name w:val="Table Grid"/>
    <w:basedOn w:val="TableNormal"/>
    <w:uiPriority w:val="39"/>
    <w:rsid w:val="00722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697C"/>
    <w:rPr>
      <w:sz w:val="16"/>
      <w:szCs w:val="16"/>
    </w:rPr>
  </w:style>
  <w:style w:type="paragraph" w:styleId="CommentText">
    <w:name w:val="annotation text"/>
    <w:basedOn w:val="Normal"/>
    <w:link w:val="CommentTextChar"/>
    <w:uiPriority w:val="99"/>
    <w:unhideWhenUsed/>
    <w:rsid w:val="0018697C"/>
    <w:pPr>
      <w:spacing w:line="240" w:lineRule="auto"/>
    </w:pPr>
    <w:rPr>
      <w:sz w:val="20"/>
      <w:szCs w:val="20"/>
    </w:rPr>
  </w:style>
  <w:style w:type="character" w:customStyle="1" w:styleId="CommentTextChar">
    <w:name w:val="Comment Text Char"/>
    <w:basedOn w:val="DefaultParagraphFont"/>
    <w:link w:val="CommentText"/>
    <w:uiPriority w:val="99"/>
    <w:rsid w:val="0018697C"/>
    <w:rPr>
      <w:sz w:val="20"/>
      <w:szCs w:val="20"/>
    </w:rPr>
  </w:style>
  <w:style w:type="paragraph" w:styleId="CommentSubject">
    <w:name w:val="annotation subject"/>
    <w:basedOn w:val="CommentText"/>
    <w:next w:val="CommentText"/>
    <w:link w:val="CommentSubjectChar"/>
    <w:uiPriority w:val="99"/>
    <w:semiHidden/>
    <w:unhideWhenUsed/>
    <w:rsid w:val="0018697C"/>
    <w:rPr>
      <w:b/>
      <w:bCs/>
    </w:rPr>
  </w:style>
  <w:style w:type="character" w:customStyle="1" w:styleId="CommentSubjectChar">
    <w:name w:val="Comment Subject Char"/>
    <w:basedOn w:val="CommentTextChar"/>
    <w:link w:val="CommentSubject"/>
    <w:uiPriority w:val="99"/>
    <w:semiHidden/>
    <w:rsid w:val="001869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48912">
      <w:bodyDiv w:val="1"/>
      <w:marLeft w:val="0"/>
      <w:marRight w:val="0"/>
      <w:marTop w:val="0"/>
      <w:marBottom w:val="0"/>
      <w:divBdr>
        <w:top w:val="none" w:sz="0" w:space="0" w:color="auto"/>
        <w:left w:val="none" w:sz="0" w:space="0" w:color="auto"/>
        <w:bottom w:val="none" w:sz="0" w:space="0" w:color="auto"/>
        <w:right w:val="none" w:sz="0" w:space="0" w:color="auto"/>
      </w:divBdr>
    </w:div>
    <w:div w:id="662508993">
      <w:bodyDiv w:val="1"/>
      <w:marLeft w:val="0"/>
      <w:marRight w:val="0"/>
      <w:marTop w:val="0"/>
      <w:marBottom w:val="0"/>
      <w:divBdr>
        <w:top w:val="none" w:sz="0" w:space="0" w:color="auto"/>
        <w:left w:val="none" w:sz="0" w:space="0" w:color="auto"/>
        <w:bottom w:val="none" w:sz="0" w:space="0" w:color="auto"/>
        <w:right w:val="none" w:sz="0" w:space="0" w:color="auto"/>
      </w:divBdr>
    </w:div>
    <w:div w:id="848561800">
      <w:bodyDiv w:val="1"/>
      <w:marLeft w:val="0"/>
      <w:marRight w:val="0"/>
      <w:marTop w:val="0"/>
      <w:marBottom w:val="0"/>
      <w:divBdr>
        <w:top w:val="none" w:sz="0" w:space="0" w:color="auto"/>
        <w:left w:val="none" w:sz="0" w:space="0" w:color="auto"/>
        <w:bottom w:val="none" w:sz="0" w:space="0" w:color="auto"/>
        <w:right w:val="none" w:sz="0" w:space="0" w:color="auto"/>
      </w:divBdr>
    </w:div>
    <w:div w:id="85749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CC7CD-A2E6-4B4D-ADC0-181E472F5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12</Pages>
  <Words>2968</Words>
  <Characters>16919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Crews</dc:creator>
  <cp:keywords/>
  <dc:description/>
  <cp:lastModifiedBy>Philip Headley</cp:lastModifiedBy>
  <cp:revision>9</cp:revision>
  <cp:lastPrinted>2023-02-14T10:13:00Z</cp:lastPrinted>
  <dcterms:created xsi:type="dcterms:W3CDTF">2023-07-06T14:41:00Z</dcterms:created>
  <dcterms:modified xsi:type="dcterms:W3CDTF">2024-04-23T09:48:00Z</dcterms:modified>
</cp:coreProperties>
</file>